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CA" w:rsidRDefault="006006C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006CA" w:rsidRDefault="006006CA">
      <w:pPr>
        <w:pStyle w:val="ConsPlusNormal"/>
        <w:jc w:val="both"/>
        <w:outlineLvl w:val="0"/>
      </w:pPr>
    </w:p>
    <w:p w:rsidR="006006CA" w:rsidRDefault="006006CA">
      <w:pPr>
        <w:pStyle w:val="ConsPlusNormal"/>
        <w:outlineLvl w:val="0"/>
      </w:pPr>
      <w:r>
        <w:t>Зарегистрировано в Минюсте России 13 августа 2019 г. N 55566</w:t>
      </w:r>
    </w:p>
    <w:p w:rsidR="006006CA" w:rsidRDefault="006006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6006CA" w:rsidRDefault="006006CA">
      <w:pPr>
        <w:pStyle w:val="ConsPlusTitle"/>
        <w:jc w:val="center"/>
      </w:pPr>
    </w:p>
    <w:p w:rsidR="006006CA" w:rsidRDefault="006006CA">
      <w:pPr>
        <w:pStyle w:val="ConsPlusTitle"/>
        <w:jc w:val="center"/>
      </w:pPr>
      <w:r>
        <w:t>ПРИКАЗ</w:t>
      </w:r>
    </w:p>
    <w:p w:rsidR="006006CA" w:rsidRDefault="006006CA">
      <w:pPr>
        <w:pStyle w:val="ConsPlusTitle"/>
        <w:jc w:val="center"/>
      </w:pPr>
      <w:r>
        <w:t>от 9 июля 2019 г. N 388</w:t>
      </w:r>
    </w:p>
    <w:p w:rsidR="006006CA" w:rsidRDefault="006006CA">
      <w:pPr>
        <w:pStyle w:val="ConsPlusTitle"/>
        <w:jc w:val="center"/>
      </w:pPr>
    </w:p>
    <w:p w:rsidR="006006CA" w:rsidRDefault="006006CA">
      <w:pPr>
        <w:pStyle w:val="ConsPlusTitle"/>
        <w:jc w:val="center"/>
      </w:pPr>
      <w:r>
        <w:t>ОБ УТВЕРЖДЕНИИ ПОРЯДКА И КРИТЕРИЕВ</w:t>
      </w:r>
    </w:p>
    <w:p w:rsidR="006006CA" w:rsidRDefault="006006CA">
      <w:pPr>
        <w:pStyle w:val="ConsPlusTitle"/>
        <w:jc w:val="center"/>
      </w:pPr>
      <w:r>
        <w:t>ОТБОРА СЕЛЬСКОХОЗЯЙСТВЕННЫХ ТОВАРОПРОИЗВОДИТЕЛЕЙ</w:t>
      </w:r>
    </w:p>
    <w:p w:rsidR="006006CA" w:rsidRDefault="006006CA">
      <w:pPr>
        <w:pStyle w:val="ConsPlusTitle"/>
        <w:jc w:val="center"/>
      </w:pPr>
      <w:r>
        <w:t>(ЗА ИСКЛЮЧЕНИЕМ СЕЛЬСКОХОЗЯЙСТВЕННЫХ КРЕДИТНЫХ</w:t>
      </w:r>
    </w:p>
    <w:p w:rsidR="006006CA" w:rsidRDefault="006006CA">
      <w:pPr>
        <w:pStyle w:val="ConsPlusTitle"/>
        <w:jc w:val="center"/>
      </w:pPr>
      <w:r>
        <w:t>ПОТРЕБИТЕЛЬСКИХ КООПЕРАТИВОВ), ОРГАНИЗАЦИЙ И ИНДИВИДУАЛЬНЫХ</w:t>
      </w:r>
    </w:p>
    <w:p w:rsidR="006006CA" w:rsidRDefault="006006CA">
      <w:pPr>
        <w:pStyle w:val="ConsPlusTitle"/>
        <w:jc w:val="center"/>
      </w:pPr>
      <w:r>
        <w:t>ПРЕДПРИНИМАТЕЛЕЙ, ОСУЩЕСТВЛЯЮЩИХ ПРОИЗВОДСТВО, ПЕРВИЧНУЮ</w:t>
      </w:r>
    </w:p>
    <w:p w:rsidR="006006CA" w:rsidRDefault="006006CA">
      <w:pPr>
        <w:pStyle w:val="ConsPlusTitle"/>
        <w:jc w:val="center"/>
      </w:pPr>
      <w:r>
        <w:t>И (ИЛИ) ПОСЛЕДУЮЩУЮ (ПРОМЫШЛЕННУЮ) ПЕРЕРАБОТКУ</w:t>
      </w:r>
    </w:p>
    <w:p w:rsidR="006006CA" w:rsidRDefault="006006CA">
      <w:pPr>
        <w:pStyle w:val="ConsPlusTitle"/>
        <w:jc w:val="center"/>
      </w:pPr>
      <w:r>
        <w:t>СЕЛЬСКОХОЗЯЙСТВЕННОЙ ПРОДУКЦИИ И ЕЕ РЕАЛИЗАЦИЮ,</w:t>
      </w:r>
    </w:p>
    <w:p w:rsidR="006006CA" w:rsidRDefault="006006CA">
      <w:pPr>
        <w:pStyle w:val="ConsPlusTitle"/>
        <w:jc w:val="center"/>
      </w:pPr>
      <w:r>
        <w:t>ДЛЯ ЗАКЛЮЧЕНИЯ СОГЛАШЕНИЙ О ПОВЫШЕНИИ</w:t>
      </w:r>
    </w:p>
    <w:p w:rsidR="006006CA" w:rsidRDefault="006006CA">
      <w:pPr>
        <w:pStyle w:val="ConsPlusTitle"/>
        <w:jc w:val="center"/>
      </w:pPr>
      <w:r>
        <w:t>КОНКУРЕНТОСПОСОБНОСТИ, А ТАКЖЕ ФОРМЫ</w:t>
      </w:r>
    </w:p>
    <w:p w:rsidR="006006CA" w:rsidRDefault="006006CA">
      <w:pPr>
        <w:pStyle w:val="ConsPlusTitle"/>
        <w:jc w:val="center"/>
      </w:pPr>
      <w:r>
        <w:t>СОГЛАШЕНИЯ О ПОВЫШЕНИИ КОНКУРЕНТОСПОСОБНОСТИ</w:t>
      </w:r>
    </w:p>
    <w:p w:rsidR="006006CA" w:rsidRDefault="006006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06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06CA" w:rsidRDefault="006006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06CA" w:rsidRDefault="006006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Минсельхоза России от 03.07.2020 </w:t>
            </w:r>
            <w:hyperlink r:id="rId5" w:history="1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>,</w:t>
            </w:r>
          </w:p>
          <w:p w:rsidR="006006CA" w:rsidRDefault="006006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06.11.2020 </w:t>
            </w:r>
            <w:hyperlink r:id="rId6" w:history="1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 xml:space="preserve">, от 01.02.2021 </w:t>
            </w:r>
            <w:hyperlink r:id="rId7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абзацем вторым пункта 1</w:t>
        </w:r>
      </w:hyperlink>
      <w:r>
        <w:t xml:space="preserve"> и </w:t>
      </w:r>
      <w:hyperlink r:id="rId9" w:history="1">
        <w:r>
          <w:rPr>
            <w:color w:val="0000FF"/>
          </w:rPr>
          <w:t>абзацем тринадцатым пункта 2</w:t>
        </w:r>
      </w:hyperlink>
      <w:r>
        <w:t xml:space="preserve">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утвержденных постановлением Правительства Российской Федерации от 26 апреля 2019 г. N 512 "О предоставлении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ставке" (Собрание законодательства Российской Федерации, 2019, N 18, ст. 2247), приказываю: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Утвердить: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порядок отбора и критерии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 для заключения соглашений о повышении конкурентоспособности, согласно </w:t>
      </w:r>
      <w:hyperlink w:anchor="P39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lastRenderedPageBreak/>
        <w:t xml:space="preserve">форму соглашения о повышении конкурентоспособности, согласно </w:t>
      </w:r>
      <w:hyperlink w:anchor="P382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right"/>
      </w:pPr>
      <w:r>
        <w:t>Министр</w:t>
      </w:r>
    </w:p>
    <w:p w:rsidR="006006CA" w:rsidRDefault="006006CA">
      <w:pPr>
        <w:pStyle w:val="ConsPlusNormal"/>
        <w:jc w:val="right"/>
      </w:pPr>
      <w:r>
        <w:t>Д.Н.ПАТРУШЕВ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right"/>
        <w:outlineLvl w:val="0"/>
      </w:pPr>
      <w:r>
        <w:t>Приложение N 1</w:t>
      </w:r>
    </w:p>
    <w:p w:rsidR="006006CA" w:rsidRDefault="006006CA">
      <w:pPr>
        <w:pStyle w:val="ConsPlusNormal"/>
        <w:jc w:val="right"/>
      </w:pPr>
      <w:r>
        <w:t>к приказу Минсельхоза России</w:t>
      </w:r>
    </w:p>
    <w:p w:rsidR="006006CA" w:rsidRDefault="006006CA">
      <w:pPr>
        <w:pStyle w:val="ConsPlusNormal"/>
        <w:jc w:val="right"/>
      </w:pPr>
      <w:r>
        <w:t>от 9 июля 2019 г. N 388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Title"/>
        <w:jc w:val="center"/>
      </w:pPr>
      <w:bookmarkStart w:id="0" w:name="P39"/>
      <w:bookmarkEnd w:id="0"/>
      <w:r>
        <w:t>ПОРЯДОК И КРИТЕРИИ</w:t>
      </w:r>
    </w:p>
    <w:p w:rsidR="006006CA" w:rsidRDefault="006006CA">
      <w:pPr>
        <w:pStyle w:val="ConsPlusTitle"/>
        <w:jc w:val="center"/>
      </w:pPr>
      <w:r>
        <w:t>ОТБОРА СЕЛЬСКОХОЗЯЙСТВЕННЫХ ТОВАРОПРОИЗВОДИТЕЛЕЙ</w:t>
      </w:r>
    </w:p>
    <w:p w:rsidR="006006CA" w:rsidRDefault="006006CA">
      <w:pPr>
        <w:pStyle w:val="ConsPlusTitle"/>
        <w:jc w:val="center"/>
      </w:pPr>
      <w:r>
        <w:t>(ЗА ИСКЛЮЧЕНИЕМ СЕЛЬСКОХОЗЯЙСТВЕННЫХ КРЕДИТНЫХ</w:t>
      </w:r>
    </w:p>
    <w:p w:rsidR="006006CA" w:rsidRDefault="006006CA">
      <w:pPr>
        <w:pStyle w:val="ConsPlusTitle"/>
        <w:jc w:val="center"/>
      </w:pPr>
      <w:r>
        <w:t>ПОТРЕБИТЕЛЬСКИХ КООПЕРАТИВОВ), ОРГАНИЗАЦИЙ И ИНДИВИДУАЛЬНЫХ</w:t>
      </w:r>
    </w:p>
    <w:p w:rsidR="006006CA" w:rsidRDefault="006006CA">
      <w:pPr>
        <w:pStyle w:val="ConsPlusTitle"/>
        <w:jc w:val="center"/>
      </w:pPr>
      <w:r>
        <w:t>ПРЕДПРИНИМАТЕЛЕЙ, ОСУЩЕСТВЛЯЮЩИХ ПРОИЗВОДСТВО, ПЕРВИЧНУЮ</w:t>
      </w:r>
    </w:p>
    <w:p w:rsidR="006006CA" w:rsidRDefault="006006CA">
      <w:pPr>
        <w:pStyle w:val="ConsPlusTitle"/>
        <w:jc w:val="center"/>
      </w:pPr>
      <w:r>
        <w:t>И (ИЛИ) ПОСЛЕДУЮЩУЮ (ПРОМЫШЛЕННУЮ) ПЕРЕРАБОТКУ</w:t>
      </w:r>
    </w:p>
    <w:p w:rsidR="006006CA" w:rsidRDefault="006006CA">
      <w:pPr>
        <w:pStyle w:val="ConsPlusTitle"/>
        <w:jc w:val="center"/>
      </w:pPr>
      <w:r>
        <w:t>СЕЛЬСКОХОЗЯЙСТВЕННОЙ ПРОДУКЦИИ И ЕЕ</w:t>
      </w:r>
    </w:p>
    <w:p w:rsidR="006006CA" w:rsidRDefault="006006CA">
      <w:pPr>
        <w:pStyle w:val="ConsPlusTitle"/>
        <w:jc w:val="center"/>
      </w:pPr>
      <w:r>
        <w:t>РЕАЛИЗАЦИЮ, ДЛЯ ЗАКЛЮЧЕНИЯ СОГЛАШЕНИЙ</w:t>
      </w:r>
    </w:p>
    <w:p w:rsidR="006006CA" w:rsidRDefault="006006CA">
      <w:pPr>
        <w:pStyle w:val="ConsPlusTitle"/>
        <w:jc w:val="center"/>
      </w:pPr>
      <w:r>
        <w:t>О ПОВЫШЕНИИ КОНКУРЕНТОСПОСОБНОСТИ</w:t>
      </w:r>
    </w:p>
    <w:p w:rsidR="006006CA" w:rsidRDefault="006006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06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06CA" w:rsidRDefault="006006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06CA" w:rsidRDefault="006006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Минсельхоза России от 03.07.2020 </w:t>
            </w:r>
            <w:hyperlink r:id="rId10" w:history="1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>,</w:t>
            </w:r>
          </w:p>
          <w:p w:rsidR="006006CA" w:rsidRDefault="006006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06.11.2020 </w:t>
            </w:r>
            <w:hyperlink r:id="rId11" w:history="1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 xml:space="preserve">, от 01.02.2021 </w:t>
            </w:r>
            <w:hyperlink r:id="rId12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06CA" w:rsidRDefault="006006CA">
      <w:pPr>
        <w:pStyle w:val="ConsPlusNormal"/>
        <w:jc w:val="both"/>
      </w:pPr>
    </w:p>
    <w:p w:rsidR="006006CA" w:rsidRDefault="006006CA">
      <w:pPr>
        <w:pStyle w:val="ConsPlusTitle"/>
        <w:jc w:val="center"/>
        <w:outlineLvl w:val="1"/>
      </w:pPr>
      <w:r>
        <w:t>I. Общие положения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>1. Настоящий порядок определяет правила, а также критерии отбора Министерством сельского хозяйства Российской Федерации (далее - Министерство)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 (далее соответственно - исполнитель, СПК).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2. Отбор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на строительство, реконструкцию и (или) модернизацию портовой инфраструктуры для хранения и (или) перевалки и реализации зерновых и масличных культур, продуктов их переработки, рыбы (товарной аквакультуры), осуществляется до 31 декабря 2022 г.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Title"/>
        <w:jc w:val="center"/>
        <w:outlineLvl w:val="1"/>
      </w:pPr>
      <w:r>
        <w:t>II. Организация проведения отбора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>3. Министерство не позднее чем за 5 рабочих дней до даты начала приема документации для отбора исполнителей для заключения СПК (далее - отбор) размещает на своем официальном сайте в информационно-телекоммуникационной сети "Интернет" извещение о проведении отбора с указанием дат начала и окончания приема документации.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4. Высший исполнительный орган государственной власти субъекта Российской Федерации или орган, уполномоченный высшим исполнительным органом государственной власти субъекта </w:t>
      </w:r>
      <w:r>
        <w:lastRenderedPageBreak/>
        <w:t>Российской Федерации на взаимодействие с Министерством (далее - Уполномоченный орган), направляет в Министерство: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а) заявку исполнителя об участии в отборе и заключении СПК (</w:t>
      </w:r>
      <w:hyperlink w:anchor="P172" w:history="1">
        <w:r>
          <w:rPr>
            <w:color w:val="0000FF"/>
          </w:rPr>
          <w:t>приложение N 1</w:t>
        </w:r>
      </w:hyperlink>
      <w:r>
        <w:t xml:space="preserve"> к настоящему порядку);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б) программу повышения конкурентоспособности (</w:t>
      </w:r>
      <w:hyperlink w:anchor="P514" w:history="1">
        <w:r>
          <w:rPr>
            <w:color w:val="0000FF"/>
          </w:rPr>
          <w:t>приложение N 2</w:t>
        </w:r>
      </w:hyperlink>
      <w:r>
        <w:t xml:space="preserve"> к форме СПК, приведенной в </w:t>
      </w:r>
      <w:hyperlink w:anchor="P382" w:history="1">
        <w:r>
          <w:rPr>
            <w:color w:val="0000FF"/>
          </w:rPr>
          <w:t>приложении N 2</w:t>
        </w:r>
      </w:hyperlink>
      <w:r>
        <w:t xml:space="preserve"> к настоящему приказу), подготовленную исполнителем и согласованную с Уполномоченным банком &lt;1&gt; и Уполномоченным органом;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&lt;1&gt; Здесь и далее по тексту понятие "Уполномоченный банк" применяется в значении, установленном </w:t>
      </w:r>
      <w:hyperlink r:id="rId13" w:history="1">
        <w:r>
          <w:rPr>
            <w:color w:val="0000FF"/>
          </w:rPr>
          <w:t>абзацем четырнадцатым пункта 2</w:t>
        </w:r>
      </w:hyperlink>
      <w:r>
        <w:t xml:space="preserve">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 26 апреля 2019 г. N 512 (Собрание законодательства Российской Федерации, 2019, N 18, ст. 2247) (далее - Правила).</w:t>
      </w:r>
    </w:p>
    <w:p w:rsidR="006006CA" w:rsidRDefault="006006C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06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06CA" w:rsidRDefault="006006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006CA" w:rsidRDefault="006006CA">
            <w:pPr>
              <w:pStyle w:val="ConsPlusNormal"/>
              <w:jc w:val="both"/>
            </w:pPr>
            <w:r>
              <w:rPr>
                <w:color w:val="392C69"/>
              </w:rPr>
              <w:t xml:space="preserve">О требованиях к выписке см. </w:t>
            </w:r>
            <w:hyperlink r:id="rId14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Минсельхоза России от 21.01.2020 N 6/78.</w:t>
            </w:r>
          </w:p>
        </w:tc>
      </w:tr>
    </w:tbl>
    <w:p w:rsidR="006006CA" w:rsidRDefault="006006CA">
      <w:pPr>
        <w:pStyle w:val="ConsPlusNormal"/>
        <w:spacing w:before="280"/>
        <w:ind w:firstLine="540"/>
        <w:jc w:val="both"/>
      </w:pPr>
      <w:bookmarkStart w:id="2" w:name="P68"/>
      <w:bookmarkEnd w:id="2"/>
      <w:r>
        <w:t>в) выписку решения уполномоченного органа Уполномоченного банка о принятии положительного решения по предоставлению финансирования исполнителю, полученную не ранее чем за 2 месяца до даты представления в Министерство, с приложением информации о сроке действия указанного решения, целевом использовании, сумме и сроке кредита, графике его выборки и погашения (основного долга и процентов) по годам, льготном периоде, сроках реализации и ввода в эксплуатацию объекта, на строительство которого выдается льготный инвестиционный кредит (последнее - при необходимости);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г) письмо Уполномоченного банка в произвольной форме, содержащее информацию о соисполнителях реализации программы повышения конкурентоспособности, входящих в группу с исполнителем, определяемую в соответствии с правилами и процедурами, принятыми в Уполномоченном банке (далее - соисполнитель);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д) письмо Уполномоченного банка в произвольной форме, подтверждающее информацию об объеме продукции (в рублях), транспортировка которой осуществлялась исполнителем через транспортно-логистические узлы за предыдущий год;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е) письмо Уполномоченного органа в произвольной форме о возможности заключения СПК с учетом оценки влияния программы повышения конкурентоспособности на социально-экономическое развитие субъекта Российской Федерации;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ж) письмо исполнителя, содержащее информацию об отсутствии получения им государственной поддержки в рамках комплексного </w:t>
      </w:r>
      <w:hyperlink r:id="rId15" w:history="1">
        <w:r>
          <w:rPr>
            <w:color w:val="0000FF"/>
          </w:rPr>
          <w:t>плана</w:t>
        </w:r>
      </w:hyperlink>
      <w:r>
        <w:t xml:space="preserve"> модернизации и расширения магистральной инфраструктуры на период до 2024 года, утвержденного распоряжением Правительства Российской Федерации от 30 сентября 2018 г. N 2101-р (Собрание законодательства Российской Федерации, 2018, N 42, ст. 6480) &lt;2&gt;.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&lt;2&gt; Предоставляется в случае, указанном в </w:t>
      </w:r>
      <w:hyperlink w:anchor="P128" w:history="1">
        <w:r>
          <w:rPr>
            <w:color w:val="0000FF"/>
          </w:rPr>
          <w:t>пункте 18</w:t>
        </w:r>
      </w:hyperlink>
      <w:r>
        <w:t xml:space="preserve"> настоящего порядка.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bookmarkStart w:id="3" w:name="P76"/>
      <w:bookmarkEnd w:id="3"/>
      <w:r>
        <w:t>5. В целях проведения отбора Министерством создается Комиссия по отбору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 для заключения соглашений о повышении конкурентоспособности (далее - Комиссия). Состав Комиссии утверждается распоряжением Министерства.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6. Комиссия формируется в составе не менее 5 человек. В состав Комиссии входят председатель Комиссии, заместитель председателя Комиссии, секретарь и члены Комиссии, которые являются федеральными государственными гражданскими служащими Министерства.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Title"/>
        <w:jc w:val="center"/>
        <w:outlineLvl w:val="1"/>
      </w:pPr>
      <w:bookmarkStart w:id="4" w:name="P79"/>
      <w:bookmarkEnd w:id="4"/>
      <w:r>
        <w:t>III. Проведение отбора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>7. Организационной формой работы Комиссии является заседание, которое проводится по решению председателя Комиссии не реже одного раза в год. В случае отсутствия председателя Комиссии его функции исполняет заместитель председателя Комиссии.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8. Председатель Комиссии принимает решение по формату проведения заседания Комиссии (очное или заочное голосование).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В случае принятия решения о проведении заседания в форме заочного голосования, оно осуществляется при помощи заполнения опросных листов (</w:t>
      </w:r>
      <w:hyperlink w:anchor="P214" w:history="1">
        <w:r>
          <w:rPr>
            <w:color w:val="0000FF"/>
          </w:rPr>
          <w:t>приложение N 2</w:t>
        </w:r>
      </w:hyperlink>
      <w:r>
        <w:t xml:space="preserve"> к настоящему порядку), подписываемых членами Комиссии собственноручно.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В случае проведения заочного голосования члены Комиссии уведомляются об этом секретарем Комиссии с указанием срока, до которого они могут в письменной форме представить позицию по вопросу, вынесенному на заочное голосование.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9. Заседание в форме очного или заочного голосования считается правомочным, если в нем принимают участие более половины членов Комиссии.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10. Отбор проводится в пределах бюджетных ассигнований и лимитов бюджетных обязательств, утвержденных Министерству на цели, указанные в </w:t>
      </w:r>
      <w:hyperlink r:id="rId16" w:history="1">
        <w:r>
          <w:rPr>
            <w:color w:val="0000FF"/>
          </w:rPr>
          <w:t>пункте 1</w:t>
        </w:r>
      </w:hyperlink>
      <w:r>
        <w:t xml:space="preserve"> Правил, с учетом приоритетности исполнителей с большим значением планируемого показателя по объему продукции (в рублях), транспортировка которой будет осуществляться через транспортно-логистические узлы, предусмотренного программой повышения конкурентоспособности.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5" w:name="P87"/>
      <w:bookmarkEnd w:id="5"/>
      <w:r>
        <w:t>11. Решения Комиссии принимаются по итогам общего голосования простым большинством голосов присутствующих или участвующих в заседании членов Комиссии. При равенстве голосов членов Комиссии голос председательствующего является решающим.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12. Решения Комиссии не позднее 3 рабочих дней с даты проведения заседания в форме очного или заочного голосования оформляются протоколом, который подписывает председательствующий.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13. Решение об отказе в отборе принимается в случаях: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а) непредставления документации, предусмотренной </w:t>
      </w:r>
      <w:hyperlink w:anchor="P60" w:history="1">
        <w:r>
          <w:rPr>
            <w:color w:val="0000FF"/>
          </w:rPr>
          <w:t>пунктом 4</w:t>
        </w:r>
      </w:hyperlink>
      <w:r>
        <w:t xml:space="preserve"> настоящего порядка, либо ее представления не в полном объеме;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б) несоответствия исполнителя критериям отбора, указанным в </w:t>
      </w:r>
      <w:hyperlink w:anchor="P96" w:history="1">
        <w:r>
          <w:rPr>
            <w:color w:val="0000FF"/>
          </w:rPr>
          <w:t>главе IV</w:t>
        </w:r>
      </w:hyperlink>
      <w:r>
        <w:t xml:space="preserve"> настоящего порядка;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в) отсутствия бюджетных ассигнований и лимитов бюджетных обязательств, утвержденных </w:t>
      </w:r>
      <w:r>
        <w:lastRenderedPageBreak/>
        <w:t xml:space="preserve">Министерству на цели, указанные в </w:t>
      </w:r>
      <w:hyperlink r:id="rId17" w:history="1">
        <w:r>
          <w:rPr>
            <w:color w:val="0000FF"/>
          </w:rPr>
          <w:t>пункте 1</w:t>
        </w:r>
      </w:hyperlink>
      <w:r>
        <w:t xml:space="preserve"> Правил.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6" w:name="P93"/>
      <w:bookmarkEnd w:id="6"/>
      <w:r>
        <w:t>14. Комиссия принимает решение об отмене результатов отбора в отношении исполнителя, если после объявления результатов отбора Комиссии станут известны и будут документально подтверждены факты представления недостоверной информации.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15. Министерство не позднее 5 рабочих дней с даты принятия решений согласно </w:t>
      </w:r>
      <w:hyperlink w:anchor="P87" w:history="1">
        <w:r>
          <w:rPr>
            <w:color w:val="0000FF"/>
          </w:rPr>
          <w:t>пунктам 11</w:t>
        </w:r>
      </w:hyperlink>
      <w:r>
        <w:t xml:space="preserve"> и </w:t>
      </w:r>
      <w:hyperlink w:anchor="P93" w:history="1">
        <w:r>
          <w:rPr>
            <w:color w:val="0000FF"/>
          </w:rPr>
          <w:t>14</w:t>
        </w:r>
      </w:hyperlink>
      <w:r>
        <w:t xml:space="preserve"> настоящего порядка направляет информацию в Уполномоченные органы.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Title"/>
        <w:jc w:val="center"/>
        <w:outlineLvl w:val="1"/>
      </w:pPr>
      <w:bookmarkStart w:id="7" w:name="P96"/>
      <w:bookmarkEnd w:id="7"/>
      <w:r>
        <w:t>IV. Критерии отбора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bookmarkStart w:id="8" w:name="P98"/>
      <w:bookmarkEnd w:id="8"/>
      <w:r>
        <w:t>16.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краткосрочного кредита, применяются следующие критерии: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9" w:name="P99"/>
      <w:bookmarkEnd w:id="9"/>
      <w:r>
        <w:t>а) ежеквартальный прирост объема продукции (в рублях), транспортировка которой осуществляется через транспортно-логистические узлы (к аналогичному периоду предыдущего года), который в годовом исчислении составляет не менее:</w:t>
      </w:r>
    </w:p>
    <w:p w:rsidR="006006CA" w:rsidRDefault="006006C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Минсельхоза России от 03.07.2020 N 375)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3 процентов при проведении отбора в 2019 - 2021 годах;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5 процентов в год при проведении отбора в 2022 - 2023 годах;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10" w:name="P103"/>
      <w:bookmarkEnd w:id="10"/>
      <w:r>
        <w:t xml:space="preserve">б) планируемый объем продукции (в рублях), транспортировка которой осуществляется через транспортно-логистические узлы, составляет по истечении 12 месяцев начиная с квартала, следующего за кварталом заключения СПК, не менее 0,61 рубля на 1 рубль запрашиваемого льготного краткосрочного кредита, определенного Уполномоченным банком в соответствии с </w:t>
      </w:r>
      <w:hyperlink w:anchor="P68" w:history="1">
        <w:r>
          <w:rPr>
            <w:color w:val="0000FF"/>
          </w:rPr>
          <w:t>подпунктом "в" пункта 4</w:t>
        </w:r>
      </w:hyperlink>
      <w:r>
        <w:t xml:space="preserve"> настоящего порядка;</w:t>
      </w:r>
    </w:p>
    <w:p w:rsidR="006006CA" w:rsidRDefault="006006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Минсельхоза России от 01.02.2021 N 44)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11" w:name="P105"/>
      <w:bookmarkEnd w:id="11"/>
      <w:r>
        <w:t xml:space="preserve">в) решение уполномоченного органа Уполномоченного банка о принятии положительного решения по предоставлению финансирования исполнителю, представленного в соответствии с </w:t>
      </w:r>
      <w:hyperlink w:anchor="P68" w:history="1">
        <w:r>
          <w:rPr>
            <w:color w:val="0000FF"/>
          </w:rPr>
          <w:t>подпунктом "в" пункта 4</w:t>
        </w:r>
      </w:hyperlink>
      <w:r>
        <w:t xml:space="preserve"> настоящего порядка, является действующим;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12" w:name="P106"/>
      <w:bookmarkEnd w:id="12"/>
      <w:r>
        <w:t>г) льготный краткосрочный кредит используется по одному или нескольким из направлений целевого использования льготных краткосрочных кредитов, установленных Минсельхозом России &lt;3&gt;.</w:t>
      </w:r>
    </w:p>
    <w:p w:rsidR="006006CA" w:rsidRDefault="006006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Минсельхоза России от 03.07.2020 N 375)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21" w:history="1">
        <w:r>
          <w:rPr>
            <w:color w:val="0000FF"/>
          </w:rPr>
          <w:t>пунктом 2</w:t>
        </w:r>
      </w:hyperlink>
      <w:r>
        <w:t xml:space="preserve"> Правил.</w:t>
      </w:r>
    </w:p>
    <w:p w:rsidR="006006CA" w:rsidRDefault="006006CA">
      <w:pPr>
        <w:pStyle w:val="ConsPlusNormal"/>
        <w:jc w:val="both"/>
      </w:pPr>
      <w:r>
        <w:t xml:space="preserve">(сноска введена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Минсельхоза России от 03.07.2020 N 375)</w:t>
      </w:r>
    </w:p>
    <w:p w:rsidR="006006CA" w:rsidRDefault="006006CA">
      <w:pPr>
        <w:pStyle w:val="ConsPlusNormal"/>
        <w:ind w:firstLine="540"/>
        <w:jc w:val="both"/>
      </w:pPr>
    </w:p>
    <w:p w:rsidR="006006CA" w:rsidRDefault="006006CA">
      <w:pPr>
        <w:pStyle w:val="ConsPlusNormal"/>
        <w:ind w:firstLine="540"/>
        <w:jc w:val="both"/>
      </w:pPr>
      <w:r>
        <w:t>17.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кредита, применяются следующие критерии: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13" w:name="P113"/>
      <w:bookmarkEnd w:id="13"/>
      <w:r>
        <w:t xml:space="preserve">а) планируемый объем продукции (в рублях), транспортировка которой осуществляется через транспортно-логистические узлы в i-ом году, должен быть не меньше значения </w:t>
      </w:r>
      <w:proofErr w:type="spellStart"/>
      <w:r>
        <w:t>V</w:t>
      </w:r>
      <w:r>
        <w:rPr>
          <w:vertAlign w:val="subscript"/>
        </w:rPr>
        <w:t>i</w:t>
      </w:r>
      <w:proofErr w:type="spellEnd"/>
      <w:r>
        <w:t>, рассчитанного по формуле:</w:t>
      </w:r>
    </w:p>
    <w:p w:rsidR="006006CA" w:rsidRDefault="006006CA">
      <w:pPr>
        <w:pStyle w:val="ConsPlusNormal"/>
        <w:jc w:val="both"/>
      </w:pPr>
    </w:p>
    <w:p w:rsidR="006006CA" w:rsidRPr="006006CA" w:rsidRDefault="006006CA">
      <w:pPr>
        <w:pStyle w:val="ConsPlusNormal"/>
        <w:jc w:val="center"/>
        <w:rPr>
          <w:lang w:val="en-US"/>
        </w:rPr>
      </w:pPr>
      <w:r w:rsidRPr="006006CA">
        <w:rPr>
          <w:lang w:val="en-US"/>
        </w:rPr>
        <w:t>V</w:t>
      </w:r>
      <w:r w:rsidRPr="006006CA">
        <w:rPr>
          <w:vertAlign w:val="subscript"/>
          <w:lang w:val="en-US"/>
        </w:rPr>
        <w:t>i</w:t>
      </w:r>
      <w:r w:rsidRPr="006006CA">
        <w:rPr>
          <w:lang w:val="en-US"/>
        </w:rPr>
        <w:t xml:space="preserve"> = </w:t>
      </w:r>
      <w:proofErr w:type="spellStart"/>
      <w:r w:rsidRPr="006006CA">
        <w:rPr>
          <w:lang w:val="en-US"/>
        </w:rPr>
        <w:t>V</w:t>
      </w:r>
      <w:r w:rsidRPr="006006CA">
        <w:rPr>
          <w:vertAlign w:val="subscript"/>
          <w:lang w:val="en-US"/>
        </w:rPr>
        <w:t>b</w:t>
      </w:r>
      <w:proofErr w:type="spellEnd"/>
      <w:r w:rsidRPr="006006CA">
        <w:rPr>
          <w:lang w:val="en-US"/>
        </w:rPr>
        <w:t xml:space="preserve"> + </w:t>
      </w:r>
      <w:proofErr w:type="spellStart"/>
      <w:r w:rsidRPr="006006CA">
        <w:rPr>
          <w:lang w:val="en-US"/>
        </w:rPr>
        <w:t>k</w:t>
      </w:r>
      <w:r w:rsidRPr="006006CA">
        <w:rPr>
          <w:vertAlign w:val="subscript"/>
          <w:lang w:val="en-US"/>
        </w:rPr>
        <w:t>i</w:t>
      </w:r>
      <w:proofErr w:type="spellEnd"/>
      <w:r w:rsidRPr="006006CA">
        <w:rPr>
          <w:lang w:val="en-US"/>
        </w:rPr>
        <w:t xml:space="preserve"> * S,</w:t>
      </w:r>
    </w:p>
    <w:p w:rsidR="006006CA" w:rsidRPr="006006CA" w:rsidRDefault="006006CA">
      <w:pPr>
        <w:pStyle w:val="ConsPlusNormal"/>
        <w:jc w:val="both"/>
        <w:rPr>
          <w:lang w:val="en-US"/>
        </w:rPr>
      </w:pPr>
    </w:p>
    <w:p w:rsidR="006006CA" w:rsidRPr="006006CA" w:rsidRDefault="006006CA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6006CA">
        <w:rPr>
          <w:lang w:val="en-US"/>
        </w:rPr>
        <w:t>:</w:t>
      </w:r>
    </w:p>
    <w:p w:rsidR="006006CA" w:rsidRDefault="006006CA">
      <w:pPr>
        <w:pStyle w:val="ConsPlusNormal"/>
        <w:spacing w:before="220"/>
        <w:ind w:firstLine="540"/>
        <w:jc w:val="both"/>
      </w:pPr>
      <w:proofErr w:type="spellStart"/>
      <w:r>
        <w:lastRenderedPageBreak/>
        <w:t>V</w:t>
      </w:r>
      <w:r>
        <w:rPr>
          <w:vertAlign w:val="subscript"/>
        </w:rPr>
        <w:t>b</w:t>
      </w:r>
      <w:proofErr w:type="spellEnd"/>
      <w:r>
        <w:t xml:space="preserve"> - объем продукции (в рублях), транспортировка которой осуществлялась через транспортно-логистические узлы в год, предшествующий году заключения СПК;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S - размер запрашиваемого льготного инвестиционного кредита, предоставленного в соответствии с </w:t>
      </w:r>
      <w:hyperlink w:anchor="P68" w:history="1">
        <w:r>
          <w:rPr>
            <w:color w:val="0000FF"/>
          </w:rPr>
          <w:t>подпунктом "в" пункта 4</w:t>
        </w:r>
      </w:hyperlink>
      <w:r>
        <w:t xml:space="preserve"> настоящего порядка;</w:t>
      </w:r>
    </w:p>
    <w:p w:rsidR="006006CA" w:rsidRDefault="006006CA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коэффициент эффективности в i-ом году, значение которого приведено в </w:t>
      </w:r>
      <w:hyperlink w:anchor="P326" w:history="1">
        <w:r>
          <w:rPr>
            <w:color w:val="0000FF"/>
          </w:rPr>
          <w:t>приложении N 4</w:t>
        </w:r>
      </w:hyperlink>
      <w:r>
        <w:t xml:space="preserve"> к настоящему порядку.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14" w:name="P121"/>
      <w:bookmarkEnd w:id="14"/>
      <w:r>
        <w:t xml:space="preserve">б) решение уполномоченного органа Уполномоченного банка о принятии положительного решения по предоставлению финансирования исполнителю, представленного в соответствии с </w:t>
      </w:r>
      <w:hyperlink w:anchor="P68" w:history="1">
        <w:r>
          <w:rPr>
            <w:color w:val="0000FF"/>
          </w:rPr>
          <w:t>подпунктом "в" пункта 4</w:t>
        </w:r>
      </w:hyperlink>
      <w:r>
        <w:t xml:space="preserve"> настоящего Порядка является действующим;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>в) льготный инвестиционный кредит используется по одному или нескольким из направлений целевого использования льготных инвестиционных кредитов, установленных Минсельхозом России &lt;4&gt;.</w:t>
      </w:r>
    </w:p>
    <w:p w:rsidR="006006CA" w:rsidRDefault="006006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Минсельхоза России от 03.07.2020 N 375)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hyperlink r:id="rId24" w:history="1">
        <w:r>
          <w:rPr>
            <w:color w:val="0000FF"/>
          </w:rPr>
          <w:t>пунктом 2</w:t>
        </w:r>
      </w:hyperlink>
      <w:r>
        <w:t xml:space="preserve"> Правил.</w:t>
      </w:r>
    </w:p>
    <w:p w:rsidR="006006CA" w:rsidRDefault="006006CA">
      <w:pPr>
        <w:pStyle w:val="ConsPlusNormal"/>
        <w:jc w:val="both"/>
      </w:pPr>
      <w:r>
        <w:t xml:space="preserve">(сноска введена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Минсельхоза России от 03.07.2020 N 375)</w:t>
      </w:r>
    </w:p>
    <w:p w:rsidR="006006CA" w:rsidRDefault="006006CA">
      <w:pPr>
        <w:pStyle w:val="ConsPlusNormal"/>
        <w:ind w:firstLine="540"/>
        <w:jc w:val="both"/>
      </w:pPr>
    </w:p>
    <w:p w:rsidR="006006CA" w:rsidRDefault="006006CA">
      <w:pPr>
        <w:pStyle w:val="ConsPlusNormal"/>
        <w:ind w:firstLine="540"/>
        <w:jc w:val="both"/>
      </w:pPr>
      <w:bookmarkStart w:id="16" w:name="P128"/>
      <w:bookmarkEnd w:id="16"/>
      <w:r>
        <w:t>18.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на строительство, реконструкцию и (или) модернизацию портовой инфраструктуры для хранения и (или) перевалки и реализации зерновых и масличных культур, продуктов их переработки, рыбы (товарной аквакультуры), применяются следующие критерии: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17" w:name="P129"/>
      <w:bookmarkEnd w:id="17"/>
      <w:r>
        <w:t xml:space="preserve">а) отношение ежегодного планируемого объема перевалки продукции (в рублях), осуществляемой исполнителем и ее соисполнителями, в целях ее последующей транспортировки через транспортно-логистические узлы начиная с третьего года, следующего за годом заключения СПК, к размеру запрашиваемого льготного инвестиционного кредита, предоставленного в соответствии с </w:t>
      </w:r>
      <w:hyperlink w:anchor="P68" w:history="1">
        <w:r>
          <w:rPr>
            <w:color w:val="0000FF"/>
          </w:rPr>
          <w:t>подпунктом "в" пункта 4</w:t>
        </w:r>
      </w:hyperlink>
      <w:r>
        <w:t xml:space="preserve"> настоящего порядка, составляет не менее 3:1;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18" w:name="P130"/>
      <w:bookmarkEnd w:id="18"/>
      <w:r>
        <w:t xml:space="preserve">б) решение уполномоченного органа Уполномоченного банка о принятии положительного решения по предоставлению финансирования исполнителю, представленного в соответствии с </w:t>
      </w:r>
      <w:hyperlink w:anchor="P68" w:history="1">
        <w:r>
          <w:rPr>
            <w:color w:val="0000FF"/>
          </w:rPr>
          <w:t>подпунктом "в" пункта 4</w:t>
        </w:r>
      </w:hyperlink>
      <w:r>
        <w:t xml:space="preserve"> настоящего Порядка является действующим;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19" w:name="P131"/>
      <w:bookmarkEnd w:id="19"/>
      <w:r>
        <w:t xml:space="preserve">в) меры государственной поддержки в рамках комплексного </w:t>
      </w:r>
      <w:hyperlink r:id="rId26" w:history="1">
        <w:r>
          <w:rPr>
            <w:color w:val="0000FF"/>
          </w:rPr>
          <w:t>плана</w:t>
        </w:r>
      </w:hyperlink>
      <w:r>
        <w:t xml:space="preserve"> модернизации и расширения магистральной инфраструктуры на период до 2024 года, утвержденного распоряжением Правительства Российской Федерации от 30 сентября 2018 г. N 2101-р (Собрание законодательства Российской Федерации, 2018, N 42, ст. 6480), не предоставлялись;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>г) начиная со дня вступления в силу настоящего приказа по дату проведения отбора суммарный объем заявленной исполнителями потребности в льготных инвестиционных кредитах, указанных в настоящем пункте, не превысил 60,0 млрд рублей.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Title"/>
        <w:jc w:val="center"/>
        <w:outlineLvl w:val="1"/>
      </w:pPr>
      <w:r>
        <w:t>V. Заключение СПК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 xml:space="preserve">19. СПК заключается в соответствии с формой, приведенной в </w:t>
      </w:r>
      <w:hyperlink w:anchor="P382" w:history="1">
        <w:r>
          <w:rPr>
            <w:color w:val="0000FF"/>
          </w:rPr>
          <w:t>приложении N 2</w:t>
        </w:r>
      </w:hyperlink>
      <w:r>
        <w:t xml:space="preserve"> к настоящему приказу, и подписывается лицами, имеющими право действовать от имени каждой из сторон СПК.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21" w:name="P137"/>
      <w:bookmarkEnd w:id="21"/>
      <w:r>
        <w:t>20. Уполномоченный орган не позднее 5 рабочих дней со дня получения информации о результатах отбора подготавливает проект СПК и направляет его в адрес исполнителя и Министерства.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lastRenderedPageBreak/>
        <w:t>Министерство рассматривает проект СПК и не позднее 5 рабочих дней направляет согласованный проект СПК Уполномоченному органу.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Внесение изменений в согласованный проект СПК в одностороннем порядке не допускается.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21. Проект СПК подписывается в 3 экземплярах в следующей последовательности: исполнитель, Уполномоченный орган, Министерство.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22. Министерство не позднее 1 рабочего дня, следующего за днем подписания СПК, направляет 1 экземпляр СПК в адрес Уполномоченного органа и 1 экземпляр СПК в адрес исполнителя.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22" w:name="P142"/>
      <w:bookmarkEnd w:id="22"/>
      <w:r>
        <w:t>23. Исполнитель не позднее 5 рабочих дней после дня заключения СПК представляет в Уполномоченный банк копию СПК.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24. Допускается внесение изменений в СПК, которое оформляется в виде дополнительного соглашения к СПК, заключаемого в соответствии с </w:t>
      </w:r>
      <w:hyperlink w:anchor="P137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42" w:history="1">
        <w:r>
          <w:rPr>
            <w:color w:val="0000FF"/>
          </w:rPr>
          <w:t>23</w:t>
        </w:r>
      </w:hyperlink>
      <w:r>
        <w:t xml:space="preserve"> настоящего порядка.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При этом изменения в СПК в части изменения значений показателей СПК и (или) программы повышения конкурентоспособности в случае необходимости получения организацией нового льготного кредита допускаются после направления документов в порядке, установленном </w:t>
      </w:r>
      <w:hyperlink w:anchor="P76" w:history="1">
        <w:r>
          <w:rPr>
            <w:color w:val="0000FF"/>
          </w:rPr>
          <w:t>пунктом 5</w:t>
        </w:r>
      </w:hyperlink>
      <w:r>
        <w:t xml:space="preserve"> настоящего порядка, и принятия соответствующего решения Комиссией в соответствии с </w:t>
      </w:r>
      <w:hyperlink w:anchor="P79" w:history="1">
        <w:r>
          <w:rPr>
            <w:color w:val="0000FF"/>
          </w:rPr>
          <w:t>главой III</w:t>
        </w:r>
      </w:hyperlink>
      <w:r>
        <w:t xml:space="preserve"> настоящего порядка.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При внесении изменений в программу повышения конкурентоспособности при предоставлении нового льготного краткосрочного кредита и (или) льготного инвестиционного кредита показатели программ повышения конкурентоспособности суммируются, при этом не суммируются показатели программ повышения конкурентоспособности, направленных на получение льготных краткосрочных кредитов и льготных инвестиционных кредитов.</w:t>
      </w:r>
    </w:p>
    <w:p w:rsidR="006006CA" w:rsidRDefault="006006CA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Минсельхоза России от 03.07.2020 N 375)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В случае подачи документов для заключения дополнительного соглашения к СПК, предусматривающего внесение изменений в программу повышения конкурентоспособности, значения показателей программы повышения конкурентоспособности подлежат перерасчету с учетом критериев, изложенных в </w:t>
      </w:r>
      <w:hyperlink w:anchor="P98" w:history="1">
        <w:r>
          <w:rPr>
            <w:color w:val="0000FF"/>
          </w:rPr>
          <w:t>пунктах 16</w:t>
        </w:r>
      </w:hyperlink>
      <w:r>
        <w:t xml:space="preserve"> - </w:t>
      </w:r>
      <w:hyperlink w:anchor="P128" w:history="1">
        <w:r>
          <w:rPr>
            <w:color w:val="0000FF"/>
          </w:rPr>
          <w:t>18</w:t>
        </w:r>
      </w:hyperlink>
      <w:r>
        <w:t xml:space="preserve"> настоящего Порядка, в зависимости от вида кредитования.</w:t>
      </w:r>
    </w:p>
    <w:p w:rsidR="006006CA" w:rsidRDefault="006006CA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Минсельхоза России от 03.07.2020 N 375)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25. Документы, предусмотренные настоящей главой, представляются на бумажном носителе и (или) при наличии соответствующей технической возможности в форме электронного документа, подписанного усиленными квалифицированными электронными подписями лиц, имеющих право действовать от имени каждой из сторон СПК.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right"/>
        <w:outlineLvl w:val="1"/>
      </w:pPr>
      <w:r>
        <w:t>Приложение N 1</w:t>
      </w:r>
    </w:p>
    <w:p w:rsidR="006006CA" w:rsidRDefault="006006CA">
      <w:pPr>
        <w:pStyle w:val="ConsPlusNormal"/>
        <w:jc w:val="right"/>
      </w:pPr>
      <w:r>
        <w:t>к порядку и критериям</w:t>
      </w:r>
    </w:p>
    <w:p w:rsidR="006006CA" w:rsidRDefault="006006CA">
      <w:pPr>
        <w:pStyle w:val="ConsPlusNormal"/>
        <w:jc w:val="right"/>
      </w:pPr>
      <w:r>
        <w:t>отбора сельскохозяйственных</w:t>
      </w:r>
    </w:p>
    <w:p w:rsidR="006006CA" w:rsidRDefault="006006CA">
      <w:pPr>
        <w:pStyle w:val="ConsPlusNormal"/>
        <w:jc w:val="right"/>
      </w:pPr>
      <w:r>
        <w:t>товаропроизводителей (за исключением</w:t>
      </w:r>
    </w:p>
    <w:p w:rsidR="006006CA" w:rsidRDefault="006006CA">
      <w:pPr>
        <w:pStyle w:val="ConsPlusNormal"/>
        <w:jc w:val="right"/>
      </w:pPr>
      <w:r>
        <w:t>сельскохозяйственных кредитных</w:t>
      </w:r>
    </w:p>
    <w:p w:rsidR="006006CA" w:rsidRDefault="006006CA">
      <w:pPr>
        <w:pStyle w:val="ConsPlusNormal"/>
        <w:jc w:val="right"/>
      </w:pPr>
      <w:r>
        <w:t>потребительских кооперативов),</w:t>
      </w:r>
    </w:p>
    <w:p w:rsidR="006006CA" w:rsidRDefault="006006CA">
      <w:pPr>
        <w:pStyle w:val="ConsPlusNormal"/>
        <w:jc w:val="right"/>
      </w:pPr>
      <w:r>
        <w:t>организаций и индивидуальных</w:t>
      </w:r>
    </w:p>
    <w:p w:rsidR="006006CA" w:rsidRDefault="006006CA">
      <w:pPr>
        <w:pStyle w:val="ConsPlusNormal"/>
        <w:jc w:val="right"/>
      </w:pPr>
      <w:r>
        <w:t>предпринимателей, осуществляющих</w:t>
      </w:r>
    </w:p>
    <w:p w:rsidR="006006CA" w:rsidRDefault="006006CA">
      <w:pPr>
        <w:pStyle w:val="ConsPlusNormal"/>
        <w:jc w:val="right"/>
      </w:pPr>
      <w:r>
        <w:lastRenderedPageBreak/>
        <w:t>производство, первичную</w:t>
      </w:r>
    </w:p>
    <w:p w:rsidR="006006CA" w:rsidRDefault="006006CA">
      <w:pPr>
        <w:pStyle w:val="ConsPlusNormal"/>
        <w:jc w:val="right"/>
      </w:pPr>
      <w:r>
        <w:t>и (или) последующую (промышленную)</w:t>
      </w:r>
    </w:p>
    <w:p w:rsidR="006006CA" w:rsidRDefault="006006CA">
      <w:pPr>
        <w:pStyle w:val="ConsPlusNormal"/>
        <w:jc w:val="right"/>
      </w:pPr>
      <w:r>
        <w:t>переработку сельскохозяйственной</w:t>
      </w:r>
    </w:p>
    <w:p w:rsidR="006006CA" w:rsidRDefault="006006CA">
      <w:pPr>
        <w:pStyle w:val="ConsPlusNormal"/>
        <w:jc w:val="right"/>
      </w:pPr>
      <w:r>
        <w:t>продукции и ее реализацию,</w:t>
      </w:r>
    </w:p>
    <w:p w:rsidR="006006CA" w:rsidRDefault="006006CA">
      <w:pPr>
        <w:pStyle w:val="ConsPlusNormal"/>
        <w:jc w:val="right"/>
      </w:pPr>
      <w:r>
        <w:t>для заключения соглашений</w:t>
      </w:r>
    </w:p>
    <w:p w:rsidR="006006CA" w:rsidRDefault="006006CA">
      <w:pPr>
        <w:pStyle w:val="ConsPlusNormal"/>
        <w:jc w:val="right"/>
      </w:pPr>
      <w:r>
        <w:t>о повышении конкурентоспособности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right"/>
      </w:pPr>
      <w:r>
        <w:t>Рекомендуемый образец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nformat"/>
        <w:jc w:val="both"/>
      </w:pPr>
      <w:bookmarkStart w:id="23" w:name="P172"/>
      <w:bookmarkEnd w:id="23"/>
      <w:r>
        <w:t xml:space="preserve">                                  ЗАЯВКА</w:t>
      </w:r>
    </w:p>
    <w:p w:rsidR="006006CA" w:rsidRDefault="006006CA">
      <w:pPr>
        <w:pStyle w:val="ConsPlusNonformat"/>
        <w:jc w:val="both"/>
      </w:pPr>
      <w:r>
        <w:t xml:space="preserve">    ___________________________________________________________________</w:t>
      </w:r>
    </w:p>
    <w:p w:rsidR="006006CA" w:rsidRDefault="006006CA">
      <w:pPr>
        <w:pStyle w:val="ConsPlusNonformat"/>
        <w:jc w:val="both"/>
      </w:pPr>
      <w:r>
        <w:t xml:space="preserve">        (наименование юридического лица или Ф.И.О. индивидуального</w:t>
      </w:r>
    </w:p>
    <w:p w:rsidR="006006CA" w:rsidRDefault="006006CA">
      <w:pPr>
        <w:pStyle w:val="ConsPlusNonformat"/>
        <w:jc w:val="both"/>
      </w:pPr>
      <w:r>
        <w:t xml:space="preserve">                           предпринимателя, ИНН)</w:t>
      </w:r>
    </w:p>
    <w:p w:rsidR="006006CA" w:rsidRDefault="006006CA">
      <w:pPr>
        <w:pStyle w:val="ConsPlusNonformat"/>
        <w:jc w:val="both"/>
      </w:pPr>
      <w:r>
        <w:t xml:space="preserve">       об участии в отборе сельскохозяйственных товаропроизводителей</w:t>
      </w:r>
    </w:p>
    <w:p w:rsidR="006006CA" w:rsidRDefault="006006CA">
      <w:pPr>
        <w:pStyle w:val="ConsPlusNonformat"/>
        <w:jc w:val="both"/>
      </w:pPr>
      <w:r>
        <w:t xml:space="preserve">      (за исключением сельскохозяйственных кредитных потребительских</w:t>
      </w:r>
    </w:p>
    <w:p w:rsidR="006006CA" w:rsidRDefault="006006CA">
      <w:pPr>
        <w:pStyle w:val="ConsPlusNonformat"/>
        <w:jc w:val="both"/>
      </w:pPr>
      <w:r>
        <w:t xml:space="preserve">       кооперативов), организаций и индивидуальных предпринимателей,</w:t>
      </w:r>
    </w:p>
    <w:p w:rsidR="006006CA" w:rsidRDefault="006006CA">
      <w:pPr>
        <w:pStyle w:val="ConsPlusNonformat"/>
        <w:jc w:val="both"/>
      </w:pPr>
      <w:r>
        <w:t xml:space="preserve">        осуществляющих производство, первичную и (или) последующую</w:t>
      </w:r>
    </w:p>
    <w:p w:rsidR="006006CA" w:rsidRDefault="006006CA">
      <w:pPr>
        <w:pStyle w:val="ConsPlusNonformat"/>
        <w:jc w:val="both"/>
      </w:pPr>
      <w:r>
        <w:t xml:space="preserve">         (промышленную) переработку сельскохозяйственной продукции</w:t>
      </w:r>
    </w:p>
    <w:p w:rsidR="006006CA" w:rsidRDefault="006006CA">
      <w:pPr>
        <w:pStyle w:val="ConsPlusNonformat"/>
        <w:jc w:val="both"/>
      </w:pPr>
      <w:r>
        <w:t xml:space="preserve">                и ее реализацию, для заключения соглашений</w:t>
      </w:r>
    </w:p>
    <w:p w:rsidR="006006CA" w:rsidRDefault="006006CA">
      <w:pPr>
        <w:pStyle w:val="ConsPlusNonformat"/>
        <w:jc w:val="both"/>
      </w:pPr>
      <w:r>
        <w:t xml:space="preserve">                     о повышении конкурентоспособности</w:t>
      </w:r>
    </w:p>
    <w:p w:rsidR="006006CA" w:rsidRDefault="006006CA">
      <w:pPr>
        <w:pStyle w:val="ConsPlusNonformat"/>
        <w:jc w:val="both"/>
      </w:pPr>
    </w:p>
    <w:p w:rsidR="006006CA" w:rsidRDefault="006006CA">
      <w:pPr>
        <w:pStyle w:val="ConsPlusNonformat"/>
        <w:jc w:val="both"/>
      </w:pPr>
      <w:r>
        <w:t xml:space="preserve">    К настоящей заявке прилагаются следующие документы:</w:t>
      </w:r>
    </w:p>
    <w:p w:rsidR="006006CA" w:rsidRDefault="006006CA">
      <w:pPr>
        <w:pStyle w:val="ConsPlusNonformat"/>
        <w:jc w:val="both"/>
      </w:pPr>
      <w:r>
        <w:t xml:space="preserve">    1. _________________________________________________ на __ л.</w:t>
      </w:r>
    </w:p>
    <w:p w:rsidR="006006CA" w:rsidRDefault="006006CA">
      <w:pPr>
        <w:pStyle w:val="ConsPlusNonformat"/>
        <w:jc w:val="both"/>
      </w:pPr>
    </w:p>
    <w:p w:rsidR="006006CA" w:rsidRDefault="006006CA">
      <w:pPr>
        <w:pStyle w:val="ConsPlusNonformat"/>
        <w:jc w:val="both"/>
      </w:pPr>
      <w:r>
        <w:t xml:space="preserve">    Достоверность предоставляемых сведений гарантируется.</w:t>
      </w:r>
    </w:p>
    <w:p w:rsidR="006006CA" w:rsidRDefault="006006CA">
      <w:pPr>
        <w:pStyle w:val="ConsPlusNonformat"/>
        <w:jc w:val="both"/>
      </w:pPr>
    </w:p>
    <w:p w:rsidR="006006CA" w:rsidRDefault="006006CA">
      <w:pPr>
        <w:pStyle w:val="ConsPlusNonformat"/>
        <w:jc w:val="both"/>
      </w:pPr>
      <w:r>
        <w:t xml:space="preserve">    Должность           подпись           расшифровка подписи</w:t>
      </w:r>
    </w:p>
    <w:p w:rsidR="006006CA" w:rsidRDefault="006006CA">
      <w:pPr>
        <w:pStyle w:val="ConsPlusNonformat"/>
        <w:jc w:val="both"/>
      </w:pPr>
      <w:r>
        <w:t>_________________     ___________     ___________________________</w:t>
      </w:r>
    </w:p>
    <w:p w:rsidR="006006CA" w:rsidRDefault="006006CA">
      <w:pPr>
        <w:pStyle w:val="ConsPlusNonformat"/>
        <w:jc w:val="both"/>
      </w:pPr>
      <w:r>
        <w:t xml:space="preserve">                                                М.П. (при наличии)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right"/>
        <w:outlineLvl w:val="1"/>
      </w:pPr>
      <w:r>
        <w:t>Приложение N 2</w:t>
      </w:r>
    </w:p>
    <w:p w:rsidR="006006CA" w:rsidRDefault="006006CA">
      <w:pPr>
        <w:pStyle w:val="ConsPlusNormal"/>
        <w:jc w:val="right"/>
      </w:pPr>
      <w:r>
        <w:t>к порядку и критериям</w:t>
      </w:r>
    </w:p>
    <w:p w:rsidR="006006CA" w:rsidRDefault="006006CA">
      <w:pPr>
        <w:pStyle w:val="ConsPlusNormal"/>
        <w:jc w:val="right"/>
      </w:pPr>
      <w:r>
        <w:t>отбора сельскохозяйственных</w:t>
      </w:r>
    </w:p>
    <w:p w:rsidR="006006CA" w:rsidRDefault="006006CA">
      <w:pPr>
        <w:pStyle w:val="ConsPlusNormal"/>
        <w:jc w:val="right"/>
      </w:pPr>
      <w:r>
        <w:t>товаропроизводителей (за исключением</w:t>
      </w:r>
    </w:p>
    <w:p w:rsidR="006006CA" w:rsidRDefault="006006CA">
      <w:pPr>
        <w:pStyle w:val="ConsPlusNormal"/>
        <w:jc w:val="right"/>
      </w:pPr>
      <w:r>
        <w:t>сельскохозяйственных кредитных</w:t>
      </w:r>
    </w:p>
    <w:p w:rsidR="006006CA" w:rsidRDefault="006006CA">
      <w:pPr>
        <w:pStyle w:val="ConsPlusNormal"/>
        <w:jc w:val="right"/>
      </w:pPr>
      <w:r>
        <w:t>потребительских кооперативов),</w:t>
      </w:r>
    </w:p>
    <w:p w:rsidR="006006CA" w:rsidRDefault="006006CA">
      <w:pPr>
        <w:pStyle w:val="ConsPlusNormal"/>
        <w:jc w:val="right"/>
      </w:pPr>
      <w:r>
        <w:t>организаций и индивидуальных</w:t>
      </w:r>
    </w:p>
    <w:p w:rsidR="006006CA" w:rsidRDefault="006006CA">
      <w:pPr>
        <w:pStyle w:val="ConsPlusNormal"/>
        <w:jc w:val="right"/>
      </w:pPr>
      <w:r>
        <w:t>предпринимателей, осуществляющих</w:t>
      </w:r>
    </w:p>
    <w:p w:rsidR="006006CA" w:rsidRDefault="006006CA">
      <w:pPr>
        <w:pStyle w:val="ConsPlusNormal"/>
        <w:jc w:val="right"/>
      </w:pPr>
      <w:r>
        <w:t>производство, первичную</w:t>
      </w:r>
    </w:p>
    <w:p w:rsidR="006006CA" w:rsidRDefault="006006CA">
      <w:pPr>
        <w:pStyle w:val="ConsPlusNormal"/>
        <w:jc w:val="right"/>
      </w:pPr>
      <w:r>
        <w:t>и (или) последующую (промышленную)</w:t>
      </w:r>
    </w:p>
    <w:p w:rsidR="006006CA" w:rsidRDefault="006006CA">
      <w:pPr>
        <w:pStyle w:val="ConsPlusNormal"/>
        <w:jc w:val="right"/>
      </w:pPr>
      <w:r>
        <w:t>переработку сельскохозяйственной</w:t>
      </w:r>
    </w:p>
    <w:p w:rsidR="006006CA" w:rsidRDefault="006006CA">
      <w:pPr>
        <w:pStyle w:val="ConsPlusNormal"/>
        <w:jc w:val="right"/>
      </w:pPr>
      <w:r>
        <w:t>продукции и ее реализацию,</w:t>
      </w:r>
    </w:p>
    <w:p w:rsidR="006006CA" w:rsidRDefault="006006CA">
      <w:pPr>
        <w:pStyle w:val="ConsPlusNormal"/>
        <w:jc w:val="right"/>
      </w:pPr>
      <w:r>
        <w:t>для заключения соглашений</w:t>
      </w:r>
    </w:p>
    <w:p w:rsidR="006006CA" w:rsidRDefault="006006CA">
      <w:pPr>
        <w:pStyle w:val="ConsPlusNormal"/>
        <w:jc w:val="right"/>
      </w:pPr>
      <w:r>
        <w:t>о повышении конкурентоспособности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right"/>
      </w:pPr>
      <w:r>
        <w:t>Рекомендуемый образец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nformat"/>
        <w:jc w:val="both"/>
      </w:pPr>
      <w:bookmarkStart w:id="24" w:name="P214"/>
      <w:bookmarkEnd w:id="24"/>
      <w:r>
        <w:t xml:space="preserve">                  ОПРОСНЫЙ ЛИСТ N 1 ЗАОЧНОГО ГОЛОСОВАНИЯ</w:t>
      </w:r>
    </w:p>
    <w:p w:rsidR="006006CA" w:rsidRDefault="006006CA">
      <w:pPr>
        <w:pStyle w:val="ConsPlusNonformat"/>
        <w:jc w:val="both"/>
      </w:pPr>
    </w:p>
    <w:p w:rsidR="006006CA" w:rsidRDefault="006006CA">
      <w:pPr>
        <w:pStyle w:val="ConsPlusNonformat"/>
        <w:jc w:val="both"/>
      </w:pPr>
      <w:r>
        <w:t xml:space="preserve">    По вопросу отбора _____________________________________________________</w:t>
      </w:r>
    </w:p>
    <w:p w:rsidR="006006CA" w:rsidRDefault="006006CA">
      <w:pPr>
        <w:pStyle w:val="ConsPlusNonformat"/>
        <w:jc w:val="both"/>
      </w:pPr>
      <w:proofErr w:type="gramStart"/>
      <w:r>
        <w:t>для  заключения</w:t>
      </w:r>
      <w:proofErr w:type="gramEnd"/>
      <w:r>
        <w:t xml:space="preserve"> соглашения о повышении конкурентоспособности (далее - СПК),</w:t>
      </w:r>
    </w:p>
    <w:p w:rsidR="006006CA" w:rsidRDefault="006006CA">
      <w:pPr>
        <w:pStyle w:val="ConsPlusNonformat"/>
        <w:jc w:val="both"/>
      </w:pPr>
      <w:r>
        <w:t>предметом которого является предоставление необходимой меры государственной</w:t>
      </w:r>
    </w:p>
    <w:p w:rsidR="006006CA" w:rsidRDefault="006006CA">
      <w:pPr>
        <w:pStyle w:val="ConsPlusNonformat"/>
        <w:jc w:val="both"/>
      </w:pPr>
      <w:proofErr w:type="gramStart"/>
      <w:r>
        <w:t>поддержки  в</w:t>
      </w:r>
      <w:proofErr w:type="gramEnd"/>
      <w:r>
        <w:t xml:space="preserve"> форме льготного краткосрочного кредита, голосую за возможность</w:t>
      </w:r>
    </w:p>
    <w:p w:rsidR="006006CA" w:rsidRDefault="006006CA">
      <w:pPr>
        <w:pStyle w:val="ConsPlusNonformat"/>
        <w:jc w:val="both"/>
      </w:pPr>
      <w:proofErr w:type="gramStart"/>
      <w:r>
        <w:t>заключения  СПК</w:t>
      </w:r>
      <w:proofErr w:type="gramEnd"/>
      <w:r>
        <w:t>/за  отказ  в  заключении  СПК  (отметить одно или несколько</w:t>
      </w:r>
    </w:p>
    <w:p w:rsidR="006006CA" w:rsidRDefault="006006CA">
      <w:pPr>
        <w:pStyle w:val="ConsPlusNonformat"/>
        <w:jc w:val="both"/>
      </w:pPr>
      <w:r>
        <w:lastRenderedPageBreak/>
        <w:t>оснований в случае голосования за отказ в заключении СПК)</w:t>
      </w:r>
    </w:p>
    <w:p w:rsidR="006006CA" w:rsidRDefault="006006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8504"/>
      </w:tblGrid>
      <w:tr w:rsidR="006006CA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 w:rsidRPr="009A5DD7">
              <w:rPr>
                <w:position w:val="-9"/>
              </w:rPr>
              <w:pict>
                <v:shape id="_x0000_i1025" style="width:15.6pt;height:20.8pt" coordsize="" o:spt="100" adj="0,,0" path="" filled="f" stroked="f">
                  <v:stroke joinstyle="miter"/>
                  <v:imagedata r:id="rId29" o:title="base_1_378780_32768"/>
                  <v:formulas/>
                  <v:path o:connecttype="segments"/>
                </v:shape>
              </w:pic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both"/>
            </w:pPr>
            <w:r>
              <w:t xml:space="preserve">несоответствие критерию, указанному в </w:t>
            </w:r>
            <w:hyperlink w:anchor="P99" w:history="1">
              <w:r>
                <w:rPr>
                  <w:color w:val="0000FF"/>
                </w:rPr>
                <w:t>подпункте "а" пункта 16</w:t>
              </w:r>
            </w:hyperlink>
            <w:r>
              <w:t xml:space="preserve"> порядка отбора и критериев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 для заключения соглашений о повышении конкурентоспособности (далее - Порядок);</w:t>
            </w:r>
          </w:p>
        </w:tc>
      </w:tr>
      <w:tr w:rsidR="006006CA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 w:rsidRPr="009A5DD7">
              <w:rPr>
                <w:position w:val="-9"/>
              </w:rPr>
              <w:pict>
                <v:shape id="_x0000_i1026" style="width:15.6pt;height:20.8pt" coordsize="" o:spt="100" adj="0,,0" path="" filled="f" stroked="f">
                  <v:stroke joinstyle="miter"/>
                  <v:imagedata r:id="rId29" o:title="base_1_378780_32769"/>
                  <v:formulas/>
                  <v:path o:connecttype="segments"/>
                </v:shape>
              </w:pic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both"/>
            </w:pPr>
            <w:r>
              <w:t xml:space="preserve">несоответствие критерию, указанному в </w:t>
            </w:r>
            <w:hyperlink w:anchor="P103" w:history="1">
              <w:r>
                <w:rPr>
                  <w:color w:val="0000FF"/>
                </w:rPr>
                <w:t>подпункте "б" пункта 16</w:t>
              </w:r>
            </w:hyperlink>
            <w:r>
              <w:t xml:space="preserve"> Порядка;</w:t>
            </w:r>
          </w:p>
        </w:tc>
      </w:tr>
      <w:tr w:rsidR="006006CA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 w:rsidRPr="009A5DD7">
              <w:rPr>
                <w:position w:val="-9"/>
              </w:rPr>
              <w:pict>
                <v:shape id="_x0000_i1027" style="width:15.6pt;height:20.8pt" coordsize="" o:spt="100" adj="0,,0" path="" filled="f" stroked="f">
                  <v:stroke joinstyle="miter"/>
                  <v:imagedata r:id="rId29" o:title="base_1_378780_32770"/>
                  <v:formulas/>
                  <v:path o:connecttype="segments"/>
                </v:shape>
              </w:pic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both"/>
            </w:pPr>
            <w:r>
              <w:t xml:space="preserve">несоответствие критерию, указанному в </w:t>
            </w:r>
            <w:hyperlink w:anchor="P105" w:history="1">
              <w:r>
                <w:rPr>
                  <w:color w:val="0000FF"/>
                </w:rPr>
                <w:t>подпункте "в" пункта 16</w:t>
              </w:r>
            </w:hyperlink>
            <w:r>
              <w:t xml:space="preserve"> Порядка;</w:t>
            </w:r>
          </w:p>
        </w:tc>
      </w:tr>
      <w:tr w:rsidR="006006CA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 w:rsidRPr="009A5DD7">
              <w:rPr>
                <w:position w:val="-9"/>
              </w:rPr>
              <w:pict>
                <v:shape id="_x0000_i1028" style="width:15.6pt;height:20.8pt" coordsize="" o:spt="100" adj="0,,0" path="" filled="f" stroked="f">
                  <v:stroke joinstyle="miter"/>
                  <v:imagedata r:id="rId29" o:title="base_1_378780_32771"/>
                  <v:formulas/>
                  <v:path o:connecttype="segments"/>
                </v:shape>
              </w:pic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both"/>
            </w:pPr>
            <w:r>
              <w:t xml:space="preserve">несоответствие критерию, указанному в </w:t>
            </w:r>
            <w:hyperlink w:anchor="P106" w:history="1">
              <w:r>
                <w:rPr>
                  <w:color w:val="0000FF"/>
                </w:rPr>
                <w:t>подпункте "г" пункта 16</w:t>
              </w:r>
            </w:hyperlink>
            <w:r>
              <w:t xml:space="preserve"> Порядка.</w:t>
            </w:r>
          </w:p>
        </w:tc>
      </w:tr>
    </w:tbl>
    <w:p w:rsidR="006006CA" w:rsidRDefault="006006CA">
      <w:pPr>
        <w:pStyle w:val="ConsPlusNormal"/>
        <w:jc w:val="both"/>
      </w:pPr>
    </w:p>
    <w:p w:rsidR="006006CA" w:rsidRDefault="006006CA">
      <w:pPr>
        <w:pStyle w:val="ConsPlusNonformat"/>
        <w:jc w:val="both"/>
      </w:pPr>
      <w:r>
        <w:t>_____________     ___________________________     _________________________</w:t>
      </w:r>
    </w:p>
    <w:p w:rsidR="006006CA" w:rsidRDefault="006006CA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(расшифровка подписи)               (должность)</w:t>
      </w:r>
    </w:p>
    <w:p w:rsidR="006006CA" w:rsidRDefault="006006CA">
      <w:pPr>
        <w:pStyle w:val="ConsPlusNonformat"/>
        <w:jc w:val="both"/>
      </w:pPr>
    </w:p>
    <w:p w:rsidR="006006CA" w:rsidRDefault="006006CA">
      <w:pPr>
        <w:pStyle w:val="ConsPlusNonformat"/>
        <w:jc w:val="both"/>
      </w:pPr>
      <w:r>
        <w:t>"__" __________ 20__ г.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nformat"/>
        <w:jc w:val="both"/>
      </w:pPr>
      <w:r>
        <w:t xml:space="preserve">                  ОПРОСНЫЙ ЛИСТ N 2 ЗАОЧНОГО ГОЛОСОВАНИЯ</w:t>
      </w:r>
    </w:p>
    <w:p w:rsidR="006006CA" w:rsidRDefault="006006CA">
      <w:pPr>
        <w:pStyle w:val="ConsPlusNonformat"/>
        <w:jc w:val="both"/>
      </w:pPr>
    </w:p>
    <w:p w:rsidR="006006CA" w:rsidRDefault="006006CA">
      <w:pPr>
        <w:pStyle w:val="ConsPlusNonformat"/>
        <w:jc w:val="both"/>
      </w:pPr>
      <w:r>
        <w:t xml:space="preserve">    По вопросу отбора _____________________________________________________</w:t>
      </w:r>
    </w:p>
    <w:p w:rsidR="006006CA" w:rsidRDefault="006006CA">
      <w:pPr>
        <w:pStyle w:val="ConsPlusNonformat"/>
        <w:jc w:val="both"/>
      </w:pPr>
      <w:proofErr w:type="gramStart"/>
      <w:r>
        <w:t>для  заключения</w:t>
      </w:r>
      <w:proofErr w:type="gramEnd"/>
      <w:r>
        <w:t xml:space="preserve"> соглашения о повышении конкурентоспособности (далее - СПК),</w:t>
      </w:r>
    </w:p>
    <w:p w:rsidR="006006CA" w:rsidRDefault="006006CA">
      <w:pPr>
        <w:pStyle w:val="ConsPlusNonformat"/>
        <w:jc w:val="both"/>
      </w:pPr>
      <w:r>
        <w:t>предметом которого является предоставление необходимой меры государственной</w:t>
      </w:r>
    </w:p>
    <w:p w:rsidR="006006CA" w:rsidRDefault="006006CA">
      <w:pPr>
        <w:pStyle w:val="ConsPlusNonformat"/>
        <w:jc w:val="both"/>
      </w:pPr>
      <w:r>
        <w:t>поддержки в форме льготного инвестиционного кредита, голосую за возможность</w:t>
      </w:r>
    </w:p>
    <w:p w:rsidR="006006CA" w:rsidRDefault="006006CA">
      <w:pPr>
        <w:pStyle w:val="ConsPlusNonformat"/>
        <w:jc w:val="both"/>
      </w:pPr>
      <w:proofErr w:type="gramStart"/>
      <w:r>
        <w:t>заключения  СПК</w:t>
      </w:r>
      <w:proofErr w:type="gramEnd"/>
      <w:r>
        <w:t>/за  отказ  в  заключении  СПК  (отметить одно или несколько</w:t>
      </w:r>
    </w:p>
    <w:p w:rsidR="006006CA" w:rsidRDefault="006006CA">
      <w:pPr>
        <w:pStyle w:val="ConsPlusNonformat"/>
        <w:jc w:val="both"/>
      </w:pPr>
      <w:r>
        <w:t>оснований в случае голосования за отказ в заключении СПК)</w:t>
      </w:r>
    </w:p>
    <w:p w:rsidR="006006CA" w:rsidRDefault="006006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8504"/>
      </w:tblGrid>
      <w:tr w:rsidR="006006CA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 w:rsidRPr="009A5DD7">
              <w:rPr>
                <w:position w:val="-9"/>
              </w:rPr>
              <w:pict>
                <v:shape id="_x0000_i1029" style="width:15.6pt;height:20.8pt" coordsize="" o:spt="100" adj="0,,0" path="" filled="f" stroked="f">
                  <v:stroke joinstyle="miter"/>
                  <v:imagedata r:id="rId29" o:title="base_1_378780_32772"/>
                  <v:formulas/>
                  <v:path o:connecttype="segments"/>
                </v:shape>
              </w:pic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both"/>
            </w:pPr>
            <w:r>
              <w:t xml:space="preserve">несоответствие критерию, указанному в </w:t>
            </w:r>
            <w:hyperlink w:anchor="P113" w:history="1">
              <w:r>
                <w:rPr>
                  <w:color w:val="0000FF"/>
                </w:rPr>
                <w:t>подпункте "а" пункта 17</w:t>
              </w:r>
            </w:hyperlink>
            <w:r>
              <w:t xml:space="preserve"> порядка отбора и критериев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 (далее - Порядок);</w:t>
            </w:r>
          </w:p>
        </w:tc>
      </w:tr>
      <w:tr w:rsidR="006006CA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 w:rsidRPr="009A5DD7">
              <w:rPr>
                <w:position w:val="-9"/>
              </w:rPr>
              <w:pict>
                <v:shape id="_x0000_i1030" style="width:15.6pt;height:20.8pt" coordsize="" o:spt="100" adj="0,,0" path="" filled="f" stroked="f">
                  <v:stroke joinstyle="miter"/>
                  <v:imagedata r:id="rId29" o:title="base_1_378780_32773"/>
                  <v:formulas/>
                  <v:path o:connecttype="segments"/>
                </v:shape>
              </w:pic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both"/>
            </w:pPr>
            <w:r>
              <w:t xml:space="preserve">несоответствие критерию, указанному в </w:t>
            </w:r>
            <w:hyperlink w:anchor="P121" w:history="1">
              <w:r>
                <w:rPr>
                  <w:color w:val="0000FF"/>
                </w:rPr>
                <w:t>подпункте "б" пункта 17</w:t>
              </w:r>
            </w:hyperlink>
            <w:r>
              <w:t xml:space="preserve"> Порядка;</w:t>
            </w:r>
          </w:p>
        </w:tc>
      </w:tr>
      <w:tr w:rsidR="006006CA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 w:rsidRPr="009A5DD7">
              <w:rPr>
                <w:position w:val="-9"/>
              </w:rPr>
              <w:pict>
                <v:shape id="_x0000_i1031" style="width:15.6pt;height:20.8pt" coordsize="" o:spt="100" adj="0,,0" path="" filled="f" stroked="f">
                  <v:stroke joinstyle="miter"/>
                  <v:imagedata r:id="rId29" o:title="base_1_378780_32774"/>
                  <v:formulas/>
                  <v:path o:connecttype="segments"/>
                </v:shape>
              </w:pic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both"/>
            </w:pPr>
            <w:r>
              <w:t xml:space="preserve">несоответствие критерию, указанному в </w:t>
            </w:r>
            <w:hyperlink w:anchor="P122" w:history="1">
              <w:r>
                <w:rPr>
                  <w:color w:val="0000FF"/>
                </w:rPr>
                <w:t>подпункте "в" пункта 17</w:t>
              </w:r>
            </w:hyperlink>
            <w:r>
              <w:t xml:space="preserve"> Порядка.</w:t>
            </w:r>
          </w:p>
        </w:tc>
      </w:tr>
    </w:tbl>
    <w:p w:rsidR="006006CA" w:rsidRDefault="006006CA">
      <w:pPr>
        <w:pStyle w:val="ConsPlusNormal"/>
        <w:jc w:val="both"/>
      </w:pPr>
    </w:p>
    <w:p w:rsidR="006006CA" w:rsidRDefault="006006CA">
      <w:pPr>
        <w:pStyle w:val="ConsPlusNonformat"/>
        <w:jc w:val="both"/>
      </w:pPr>
      <w:r>
        <w:t>_____________     ___________________________     _________________________</w:t>
      </w:r>
    </w:p>
    <w:p w:rsidR="006006CA" w:rsidRDefault="006006CA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(расшифровка подписи)               (должность)</w:t>
      </w:r>
    </w:p>
    <w:p w:rsidR="006006CA" w:rsidRDefault="006006CA">
      <w:pPr>
        <w:pStyle w:val="ConsPlusNonformat"/>
        <w:jc w:val="both"/>
      </w:pPr>
    </w:p>
    <w:p w:rsidR="006006CA" w:rsidRDefault="006006CA">
      <w:pPr>
        <w:pStyle w:val="ConsPlusNonformat"/>
        <w:jc w:val="both"/>
      </w:pPr>
      <w:r>
        <w:t>"__" __________ 20__ г.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nformat"/>
        <w:jc w:val="both"/>
      </w:pPr>
      <w:r>
        <w:t xml:space="preserve">                  ОПРОСНЫЙ ЛИСТ N 3 ЗАОЧНОГО ГОЛОСОВАНИЯ</w:t>
      </w:r>
    </w:p>
    <w:p w:rsidR="006006CA" w:rsidRDefault="006006CA">
      <w:pPr>
        <w:pStyle w:val="ConsPlusNonformat"/>
        <w:jc w:val="both"/>
      </w:pPr>
    </w:p>
    <w:p w:rsidR="006006CA" w:rsidRDefault="006006CA">
      <w:pPr>
        <w:pStyle w:val="ConsPlusNonformat"/>
        <w:jc w:val="both"/>
      </w:pPr>
      <w:r>
        <w:t xml:space="preserve">    По вопросу отбора _____________________________________________________</w:t>
      </w:r>
    </w:p>
    <w:p w:rsidR="006006CA" w:rsidRDefault="006006CA">
      <w:pPr>
        <w:pStyle w:val="ConsPlusNonformat"/>
        <w:jc w:val="both"/>
      </w:pPr>
      <w:proofErr w:type="gramStart"/>
      <w:r>
        <w:lastRenderedPageBreak/>
        <w:t>для  заключения</w:t>
      </w:r>
      <w:proofErr w:type="gramEnd"/>
      <w:r>
        <w:t xml:space="preserve"> соглашения о повышении конкурентоспособности (далее - СПК),</w:t>
      </w:r>
    </w:p>
    <w:p w:rsidR="006006CA" w:rsidRDefault="006006CA">
      <w:pPr>
        <w:pStyle w:val="ConsPlusNonformat"/>
        <w:jc w:val="both"/>
      </w:pPr>
      <w:r>
        <w:t>предметом которого является предоставление необходимой меры государственной</w:t>
      </w:r>
    </w:p>
    <w:p w:rsidR="006006CA" w:rsidRDefault="006006CA">
      <w:pPr>
        <w:pStyle w:val="ConsPlusNonformat"/>
        <w:jc w:val="both"/>
      </w:pPr>
      <w:proofErr w:type="gramStart"/>
      <w:r>
        <w:t>поддержки  в</w:t>
      </w:r>
      <w:proofErr w:type="gramEnd"/>
      <w:r>
        <w:t xml:space="preserve">  форме  льготного  инвестиционного  кредита  на строительство,</w:t>
      </w:r>
    </w:p>
    <w:p w:rsidR="006006CA" w:rsidRDefault="006006CA">
      <w:pPr>
        <w:pStyle w:val="ConsPlusNonformat"/>
        <w:jc w:val="both"/>
      </w:pPr>
      <w:r>
        <w:t>реконструкцию и модернизацию портовой инфраструктуры для функции хранения и</w:t>
      </w:r>
    </w:p>
    <w:p w:rsidR="006006CA" w:rsidRDefault="006006CA">
      <w:pPr>
        <w:pStyle w:val="ConsPlusNonformat"/>
        <w:jc w:val="both"/>
      </w:pPr>
      <w:r>
        <w:t>(</w:t>
      </w:r>
      <w:proofErr w:type="gramStart"/>
      <w:r>
        <w:t>или)  перевалки</w:t>
      </w:r>
      <w:proofErr w:type="gramEnd"/>
      <w:r>
        <w:t xml:space="preserve">  и  реализации зерновых, масличных, продуктов переработки,</w:t>
      </w:r>
    </w:p>
    <w:p w:rsidR="006006CA" w:rsidRDefault="006006CA">
      <w:pPr>
        <w:pStyle w:val="ConsPlusNonformat"/>
        <w:jc w:val="both"/>
      </w:pPr>
      <w:proofErr w:type="gramStart"/>
      <w:r>
        <w:t>рыбы,  голосую</w:t>
      </w:r>
      <w:proofErr w:type="gramEnd"/>
      <w:r>
        <w:t xml:space="preserve">  за  возможность  заключения  СПК/за  отказ в заключении СПК</w:t>
      </w:r>
    </w:p>
    <w:p w:rsidR="006006CA" w:rsidRDefault="006006CA">
      <w:pPr>
        <w:pStyle w:val="ConsPlusNonformat"/>
        <w:jc w:val="both"/>
      </w:pPr>
      <w:r>
        <w:t>(</w:t>
      </w:r>
      <w:proofErr w:type="gramStart"/>
      <w:r>
        <w:t>отметить  одно</w:t>
      </w:r>
      <w:proofErr w:type="gramEnd"/>
      <w:r>
        <w:t xml:space="preserve">  или  несколько  оснований  в случае голосования за отказ в</w:t>
      </w:r>
    </w:p>
    <w:p w:rsidR="006006CA" w:rsidRDefault="006006CA">
      <w:pPr>
        <w:pStyle w:val="ConsPlusNonformat"/>
        <w:jc w:val="both"/>
      </w:pPr>
      <w:r>
        <w:t>заключении СПК)</w:t>
      </w:r>
    </w:p>
    <w:p w:rsidR="006006CA" w:rsidRDefault="006006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8504"/>
      </w:tblGrid>
      <w:tr w:rsidR="006006CA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 w:rsidRPr="009A5DD7">
              <w:rPr>
                <w:position w:val="-9"/>
              </w:rPr>
              <w:pict>
                <v:shape id="_x0000_i1032" style="width:15.6pt;height:20.8pt" coordsize="" o:spt="100" adj="0,,0" path="" filled="f" stroked="f">
                  <v:stroke joinstyle="miter"/>
                  <v:imagedata r:id="rId29" o:title="base_1_378780_32775"/>
                  <v:formulas/>
                  <v:path o:connecttype="segments"/>
                </v:shape>
              </w:pic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both"/>
            </w:pPr>
            <w:r>
              <w:t xml:space="preserve">несоответствие критерию в </w:t>
            </w:r>
            <w:hyperlink w:anchor="P129" w:history="1">
              <w:r>
                <w:rPr>
                  <w:color w:val="0000FF"/>
                </w:rPr>
                <w:t>подпункте "а" пункта 18</w:t>
              </w:r>
            </w:hyperlink>
            <w:r>
              <w:t xml:space="preserve"> порядка отбора и критериев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 (далее - Порядок);</w:t>
            </w:r>
          </w:p>
        </w:tc>
      </w:tr>
      <w:tr w:rsidR="006006CA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 w:rsidRPr="009A5DD7">
              <w:rPr>
                <w:position w:val="-9"/>
              </w:rPr>
              <w:pict>
                <v:shape id="_x0000_i1033" style="width:15.6pt;height:20.8pt" coordsize="" o:spt="100" adj="0,,0" path="" filled="f" stroked="f">
                  <v:stroke joinstyle="miter"/>
                  <v:imagedata r:id="rId29" o:title="base_1_378780_32776"/>
                  <v:formulas/>
                  <v:path o:connecttype="segments"/>
                </v:shape>
              </w:pic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both"/>
            </w:pPr>
            <w:r>
              <w:t xml:space="preserve">несоответствие критерию, указанному в </w:t>
            </w:r>
            <w:hyperlink w:anchor="P130" w:history="1">
              <w:r>
                <w:rPr>
                  <w:color w:val="0000FF"/>
                </w:rPr>
                <w:t>подпункте "б" пункта 18</w:t>
              </w:r>
            </w:hyperlink>
            <w:r>
              <w:t xml:space="preserve"> Порядка;</w:t>
            </w:r>
          </w:p>
        </w:tc>
      </w:tr>
      <w:tr w:rsidR="006006CA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 w:rsidRPr="009A5DD7">
              <w:rPr>
                <w:position w:val="-9"/>
              </w:rPr>
              <w:pict>
                <v:shape id="_x0000_i1034" style="width:15.6pt;height:20.8pt" coordsize="" o:spt="100" adj="0,,0" path="" filled="f" stroked="f">
                  <v:stroke joinstyle="miter"/>
                  <v:imagedata r:id="rId29" o:title="base_1_378780_32777"/>
                  <v:formulas/>
                  <v:path o:connecttype="segments"/>
                </v:shape>
              </w:pic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both"/>
            </w:pPr>
            <w:r>
              <w:t xml:space="preserve">несоответствие критерию, указанному в </w:t>
            </w:r>
            <w:hyperlink w:anchor="P131" w:history="1">
              <w:r>
                <w:rPr>
                  <w:color w:val="0000FF"/>
                </w:rPr>
                <w:t>подпункте "в" пункта 18</w:t>
              </w:r>
            </w:hyperlink>
            <w:r>
              <w:t xml:space="preserve"> Порядка;</w:t>
            </w:r>
          </w:p>
        </w:tc>
      </w:tr>
      <w:tr w:rsidR="006006CA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 w:rsidRPr="009A5DD7">
              <w:rPr>
                <w:position w:val="-9"/>
              </w:rPr>
              <w:pict>
                <v:shape id="_x0000_i1035" style="width:15.6pt;height:20.8pt" coordsize="" o:spt="100" adj="0,,0" path="" filled="f" stroked="f">
                  <v:stroke joinstyle="miter"/>
                  <v:imagedata r:id="rId29" o:title="base_1_378780_32778"/>
                  <v:formulas/>
                  <v:path o:connecttype="segments"/>
                </v:shape>
              </w:pic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both"/>
            </w:pPr>
            <w:r>
              <w:t xml:space="preserve">несоответствие критерию, указанному в </w:t>
            </w:r>
            <w:hyperlink w:anchor="P132" w:history="1">
              <w:r>
                <w:rPr>
                  <w:color w:val="0000FF"/>
                </w:rPr>
                <w:t>подпункте "г" пункта 18</w:t>
              </w:r>
            </w:hyperlink>
            <w:r>
              <w:t xml:space="preserve"> Порядка.</w:t>
            </w:r>
          </w:p>
        </w:tc>
      </w:tr>
    </w:tbl>
    <w:p w:rsidR="006006CA" w:rsidRDefault="006006CA">
      <w:pPr>
        <w:pStyle w:val="ConsPlusNormal"/>
        <w:jc w:val="both"/>
      </w:pPr>
    </w:p>
    <w:p w:rsidR="006006CA" w:rsidRDefault="006006CA">
      <w:pPr>
        <w:pStyle w:val="ConsPlusNonformat"/>
        <w:jc w:val="both"/>
      </w:pPr>
      <w:r>
        <w:t>_____________     ___________________________     _________________________</w:t>
      </w:r>
    </w:p>
    <w:p w:rsidR="006006CA" w:rsidRDefault="006006CA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(расшифровка подписи)               (должность)</w:t>
      </w:r>
    </w:p>
    <w:p w:rsidR="006006CA" w:rsidRDefault="006006CA">
      <w:pPr>
        <w:pStyle w:val="ConsPlusNonformat"/>
        <w:jc w:val="both"/>
      </w:pPr>
    </w:p>
    <w:p w:rsidR="006006CA" w:rsidRDefault="006006CA">
      <w:pPr>
        <w:pStyle w:val="ConsPlusNonformat"/>
        <w:jc w:val="both"/>
      </w:pPr>
      <w:r>
        <w:t>"__" __________ 20__ г.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right"/>
        <w:outlineLvl w:val="1"/>
      </w:pPr>
      <w:r>
        <w:t>Приложение N 3</w:t>
      </w:r>
    </w:p>
    <w:p w:rsidR="006006CA" w:rsidRDefault="006006CA">
      <w:pPr>
        <w:pStyle w:val="ConsPlusNormal"/>
        <w:jc w:val="right"/>
      </w:pPr>
      <w:r>
        <w:t>к порядку и критериям</w:t>
      </w:r>
    </w:p>
    <w:p w:rsidR="006006CA" w:rsidRDefault="006006CA">
      <w:pPr>
        <w:pStyle w:val="ConsPlusNormal"/>
        <w:jc w:val="right"/>
      </w:pPr>
      <w:r>
        <w:t>отбора сельскохозяйственных</w:t>
      </w:r>
    </w:p>
    <w:p w:rsidR="006006CA" w:rsidRDefault="006006CA">
      <w:pPr>
        <w:pStyle w:val="ConsPlusNormal"/>
        <w:jc w:val="right"/>
      </w:pPr>
      <w:r>
        <w:t>товаропроизводителей (за исключением</w:t>
      </w:r>
    </w:p>
    <w:p w:rsidR="006006CA" w:rsidRDefault="006006CA">
      <w:pPr>
        <w:pStyle w:val="ConsPlusNormal"/>
        <w:jc w:val="right"/>
      </w:pPr>
      <w:r>
        <w:t>сельскохозяйственных кредитных</w:t>
      </w:r>
    </w:p>
    <w:p w:rsidR="006006CA" w:rsidRDefault="006006CA">
      <w:pPr>
        <w:pStyle w:val="ConsPlusNormal"/>
        <w:jc w:val="right"/>
      </w:pPr>
      <w:r>
        <w:t>потребительских кооперативов),</w:t>
      </w:r>
    </w:p>
    <w:p w:rsidR="006006CA" w:rsidRDefault="006006CA">
      <w:pPr>
        <w:pStyle w:val="ConsPlusNormal"/>
        <w:jc w:val="right"/>
      </w:pPr>
      <w:r>
        <w:t>организаций и индивидуальных</w:t>
      </w:r>
    </w:p>
    <w:p w:rsidR="006006CA" w:rsidRDefault="006006CA">
      <w:pPr>
        <w:pStyle w:val="ConsPlusNormal"/>
        <w:jc w:val="right"/>
      </w:pPr>
      <w:r>
        <w:t>предпринимателей, осуществляющих</w:t>
      </w:r>
    </w:p>
    <w:p w:rsidR="006006CA" w:rsidRDefault="006006CA">
      <w:pPr>
        <w:pStyle w:val="ConsPlusNormal"/>
        <w:jc w:val="right"/>
      </w:pPr>
      <w:r>
        <w:t>производство, первичную</w:t>
      </w:r>
    </w:p>
    <w:p w:rsidR="006006CA" w:rsidRDefault="006006CA">
      <w:pPr>
        <w:pStyle w:val="ConsPlusNormal"/>
        <w:jc w:val="right"/>
      </w:pPr>
      <w:r>
        <w:t>и (или) последующую (промышленную)</w:t>
      </w:r>
    </w:p>
    <w:p w:rsidR="006006CA" w:rsidRDefault="006006CA">
      <w:pPr>
        <w:pStyle w:val="ConsPlusNormal"/>
        <w:jc w:val="right"/>
      </w:pPr>
      <w:r>
        <w:t>переработку сельскохозяйственной</w:t>
      </w:r>
    </w:p>
    <w:p w:rsidR="006006CA" w:rsidRDefault="006006CA">
      <w:pPr>
        <w:pStyle w:val="ConsPlusNormal"/>
        <w:jc w:val="right"/>
      </w:pPr>
      <w:r>
        <w:t>продукции и ее реализацию,</w:t>
      </w:r>
    </w:p>
    <w:p w:rsidR="006006CA" w:rsidRDefault="006006CA">
      <w:pPr>
        <w:pStyle w:val="ConsPlusNormal"/>
        <w:jc w:val="right"/>
      </w:pPr>
      <w:r>
        <w:t>для заключения соглашений</w:t>
      </w:r>
    </w:p>
    <w:p w:rsidR="006006CA" w:rsidRDefault="006006CA">
      <w:pPr>
        <w:pStyle w:val="ConsPlusNormal"/>
        <w:jc w:val="right"/>
      </w:pPr>
      <w:r>
        <w:t>о повышении конкурентоспособности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Title"/>
        <w:jc w:val="center"/>
      </w:pPr>
      <w:r>
        <w:t>НАПРАВЛЕНИЯ ИСПОЛЬЗОВАНИЯ ЛЬГОТНЫХ КРАТКОСРОЧНЫХ КРЕДИТОВ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 xml:space="preserve">Утратили силу. -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Минсельхоза России от 03.07.2020 N 375.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right"/>
        <w:outlineLvl w:val="1"/>
      </w:pPr>
      <w:r>
        <w:t>Приложение N 4</w:t>
      </w:r>
    </w:p>
    <w:p w:rsidR="006006CA" w:rsidRDefault="006006CA">
      <w:pPr>
        <w:pStyle w:val="ConsPlusNormal"/>
        <w:jc w:val="right"/>
      </w:pPr>
      <w:r>
        <w:t>к порядку и критериям</w:t>
      </w:r>
    </w:p>
    <w:p w:rsidR="006006CA" w:rsidRDefault="006006CA">
      <w:pPr>
        <w:pStyle w:val="ConsPlusNormal"/>
        <w:jc w:val="right"/>
      </w:pPr>
      <w:r>
        <w:t>отбора сельскохозяйственных</w:t>
      </w:r>
    </w:p>
    <w:p w:rsidR="006006CA" w:rsidRDefault="006006CA">
      <w:pPr>
        <w:pStyle w:val="ConsPlusNormal"/>
        <w:jc w:val="right"/>
      </w:pPr>
      <w:r>
        <w:t>товаропроизводителей (за исключением</w:t>
      </w:r>
    </w:p>
    <w:p w:rsidR="006006CA" w:rsidRDefault="006006CA">
      <w:pPr>
        <w:pStyle w:val="ConsPlusNormal"/>
        <w:jc w:val="right"/>
      </w:pPr>
      <w:r>
        <w:lastRenderedPageBreak/>
        <w:t>сельскохозяйственных кредитных</w:t>
      </w:r>
    </w:p>
    <w:p w:rsidR="006006CA" w:rsidRDefault="006006CA">
      <w:pPr>
        <w:pStyle w:val="ConsPlusNormal"/>
        <w:jc w:val="right"/>
      </w:pPr>
      <w:r>
        <w:t>потребительских кооперативов),</w:t>
      </w:r>
    </w:p>
    <w:p w:rsidR="006006CA" w:rsidRDefault="006006CA">
      <w:pPr>
        <w:pStyle w:val="ConsPlusNormal"/>
        <w:jc w:val="right"/>
      </w:pPr>
      <w:r>
        <w:t>организаций и индивидуальных</w:t>
      </w:r>
    </w:p>
    <w:p w:rsidR="006006CA" w:rsidRDefault="006006CA">
      <w:pPr>
        <w:pStyle w:val="ConsPlusNormal"/>
        <w:jc w:val="right"/>
      </w:pPr>
      <w:r>
        <w:t>предпринимателей, осуществляющих</w:t>
      </w:r>
    </w:p>
    <w:p w:rsidR="006006CA" w:rsidRDefault="006006CA">
      <w:pPr>
        <w:pStyle w:val="ConsPlusNormal"/>
        <w:jc w:val="right"/>
      </w:pPr>
      <w:r>
        <w:t>производство, первичную</w:t>
      </w:r>
    </w:p>
    <w:p w:rsidR="006006CA" w:rsidRDefault="006006CA">
      <w:pPr>
        <w:pStyle w:val="ConsPlusNormal"/>
        <w:jc w:val="right"/>
      </w:pPr>
      <w:r>
        <w:t>и (или) последующую (промышленную)</w:t>
      </w:r>
    </w:p>
    <w:p w:rsidR="006006CA" w:rsidRDefault="006006CA">
      <w:pPr>
        <w:pStyle w:val="ConsPlusNormal"/>
        <w:jc w:val="right"/>
      </w:pPr>
      <w:r>
        <w:t>переработку сельскохозяйственной</w:t>
      </w:r>
    </w:p>
    <w:p w:rsidR="006006CA" w:rsidRDefault="006006CA">
      <w:pPr>
        <w:pStyle w:val="ConsPlusNormal"/>
        <w:jc w:val="right"/>
      </w:pPr>
      <w:r>
        <w:t>продукции и ее реализацию,</w:t>
      </w:r>
    </w:p>
    <w:p w:rsidR="006006CA" w:rsidRDefault="006006CA">
      <w:pPr>
        <w:pStyle w:val="ConsPlusNormal"/>
        <w:jc w:val="right"/>
      </w:pPr>
      <w:r>
        <w:t>для заключения соглашений</w:t>
      </w:r>
    </w:p>
    <w:p w:rsidR="006006CA" w:rsidRDefault="006006CA">
      <w:pPr>
        <w:pStyle w:val="ConsPlusNormal"/>
        <w:jc w:val="right"/>
      </w:pPr>
      <w:r>
        <w:t>о повышении конкурентоспособности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Title"/>
        <w:jc w:val="center"/>
      </w:pPr>
      <w:bookmarkStart w:id="25" w:name="P326"/>
      <w:bookmarkEnd w:id="25"/>
      <w:r>
        <w:t>ЗНАЧЕНИЯ КОЭФФИЦИЕНТА ЭФФЕКТИВНОСТИ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)</w:t>
      </w:r>
    </w:p>
    <w:p w:rsidR="006006CA" w:rsidRDefault="00600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923"/>
        <w:gridCol w:w="923"/>
        <w:gridCol w:w="923"/>
        <w:gridCol w:w="923"/>
        <w:gridCol w:w="923"/>
        <w:gridCol w:w="924"/>
      </w:tblGrid>
      <w:tr w:rsidR="006006CA">
        <w:tc>
          <w:tcPr>
            <w:tcW w:w="3515" w:type="dxa"/>
            <w:vMerge w:val="restart"/>
          </w:tcPr>
          <w:p w:rsidR="006006CA" w:rsidRDefault="006006C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539" w:type="dxa"/>
            <w:gridSpan w:val="6"/>
          </w:tcPr>
          <w:p w:rsidR="006006CA" w:rsidRDefault="006006CA">
            <w:pPr>
              <w:pStyle w:val="ConsPlusNormal"/>
              <w:jc w:val="center"/>
            </w:pPr>
            <w:r>
              <w:t>Номер года, следующего за годом заключения соглашения о повышении конкурентоспособности (i)</w:t>
            </w:r>
          </w:p>
        </w:tc>
      </w:tr>
      <w:tr w:rsidR="006006CA">
        <w:tc>
          <w:tcPr>
            <w:tcW w:w="3515" w:type="dxa"/>
            <w:vMerge/>
          </w:tcPr>
          <w:p w:rsidR="006006CA" w:rsidRDefault="006006CA"/>
        </w:tc>
        <w:tc>
          <w:tcPr>
            <w:tcW w:w="923" w:type="dxa"/>
          </w:tcPr>
          <w:p w:rsidR="006006CA" w:rsidRDefault="006006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6006CA" w:rsidRDefault="006006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6006CA" w:rsidRDefault="006006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6006CA" w:rsidRDefault="006006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3" w:type="dxa"/>
          </w:tcPr>
          <w:p w:rsidR="006006CA" w:rsidRDefault="006006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6006CA" w:rsidRDefault="006006CA">
            <w:pPr>
              <w:pStyle w:val="ConsPlusNormal"/>
              <w:jc w:val="center"/>
            </w:pPr>
            <w:r>
              <w:t>6</w:t>
            </w:r>
          </w:p>
        </w:tc>
      </w:tr>
      <w:tr w:rsidR="006006CA">
        <w:tc>
          <w:tcPr>
            <w:tcW w:w="3515" w:type="dxa"/>
          </w:tcPr>
          <w:p w:rsidR="006006CA" w:rsidRDefault="006006CA">
            <w:pPr>
              <w:pStyle w:val="ConsPlusNormal"/>
            </w:pPr>
            <w:r>
              <w:t>Для продукции агропромышленного комплекса, за исключением продукции глубокой переработки зерна</w:t>
            </w:r>
          </w:p>
        </w:tc>
        <w:tc>
          <w:tcPr>
            <w:tcW w:w="923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23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3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23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23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924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0,35</w:t>
            </w:r>
          </w:p>
        </w:tc>
      </w:tr>
      <w:tr w:rsidR="006006CA">
        <w:tc>
          <w:tcPr>
            <w:tcW w:w="3515" w:type="dxa"/>
          </w:tcPr>
          <w:p w:rsidR="006006CA" w:rsidRDefault="006006CA">
            <w:pPr>
              <w:pStyle w:val="ConsPlusNormal"/>
            </w:pPr>
            <w:r>
              <w:t>Для продукции глубокой переработки зерна</w:t>
            </w:r>
          </w:p>
        </w:tc>
        <w:tc>
          <w:tcPr>
            <w:tcW w:w="923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3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3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23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3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24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0,25</w:t>
            </w:r>
          </w:p>
        </w:tc>
      </w:tr>
    </w:tbl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right"/>
        <w:outlineLvl w:val="1"/>
      </w:pPr>
      <w:r>
        <w:t>Приложение N 5</w:t>
      </w:r>
    </w:p>
    <w:p w:rsidR="006006CA" w:rsidRDefault="006006CA">
      <w:pPr>
        <w:pStyle w:val="ConsPlusNormal"/>
        <w:jc w:val="right"/>
      </w:pPr>
      <w:r>
        <w:t>к порядку и критериям</w:t>
      </w:r>
    </w:p>
    <w:p w:rsidR="006006CA" w:rsidRDefault="006006CA">
      <w:pPr>
        <w:pStyle w:val="ConsPlusNormal"/>
        <w:jc w:val="right"/>
      </w:pPr>
      <w:r>
        <w:t>отбора сельскохозяйственных</w:t>
      </w:r>
    </w:p>
    <w:p w:rsidR="006006CA" w:rsidRDefault="006006CA">
      <w:pPr>
        <w:pStyle w:val="ConsPlusNormal"/>
        <w:jc w:val="right"/>
      </w:pPr>
      <w:r>
        <w:t>товаропроизводителей (за исключением</w:t>
      </w:r>
    </w:p>
    <w:p w:rsidR="006006CA" w:rsidRDefault="006006CA">
      <w:pPr>
        <w:pStyle w:val="ConsPlusNormal"/>
        <w:jc w:val="right"/>
      </w:pPr>
      <w:r>
        <w:t>сельскохозяйственных кредитных</w:t>
      </w:r>
    </w:p>
    <w:p w:rsidR="006006CA" w:rsidRDefault="006006CA">
      <w:pPr>
        <w:pStyle w:val="ConsPlusNormal"/>
        <w:jc w:val="right"/>
      </w:pPr>
      <w:r>
        <w:t>потребительских кооперативов),</w:t>
      </w:r>
    </w:p>
    <w:p w:rsidR="006006CA" w:rsidRDefault="006006CA">
      <w:pPr>
        <w:pStyle w:val="ConsPlusNormal"/>
        <w:jc w:val="right"/>
      </w:pPr>
      <w:r>
        <w:t>организаций и индивидуальных</w:t>
      </w:r>
    </w:p>
    <w:p w:rsidR="006006CA" w:rsidRDefault="006006CA">
      <w:pPr>
        <w:pStyle w:val="ConsPlusNormal"/>
        <w:jc w:val="right"/>
      </w:pPr>
      <w:r>
        <w:t>предпринимателей, осуществляющих</w:t>
      </w:r>
    </w:p>
    <w:p w:rsidR="006006CA" w:rsidRDefault="006006CA">
      <w:pPr>
        <w:pStyle w:val="ConsPlusNormal"/>
        <w:jc w:val="right"/>
      </w:pPr>
      <w:r>
        <w:t>производство, первичную</w:t>
      </w:r>
    </w:p>
    <w:p w:rsidR="006006CA" w:rsidRDefault="006006CA">
      <w:pPr>
        <w:pStyle w:val="ConsPlusNormal"/>
        <w:jc w:val="right"/>
      </w:pPr>
      <w:r>
        <w:t>и (или) последующую (промышленную)</w:t>
      </w:r>
    </w:p>
    <w:p w:rsidR="006006CA" w:rsidRDefault="006006CA">
      <w:pPr>
        <w:pStyle w:val="ConsPlusNormal"/>
        <w:jc w:val="right"/>
      </w:pPr>
      <w:r>
        <w:t>переработку сельскохозяйственной</w:t>
      </w:r>
    </w:p>
    <w:p w:rsidR="006006CA" w:rsidRDefault="006006CA">
      <w:pPr>
        <w:pStyle w:val="ConsPlusNormal"/>
        <w:jc w:val="right"/>
      </w:pPr>
      <w:r>
        <w:t>продукции и ее реализацию,</w:t>
      </w:r>
    </w:p>
    <w:p w:rsidR="006006CA" w:rsidRDefault="006006CA">
      <w:pPr>
        <w:pStyle w:val="ConsPlusNormal"/>
        <w:jc w:val="right"/>
      </w:pPr>
      <w:r>
        <w:t>для заключения соглашений</w:t>
      </w:r>
    </w:p>
    <w:p w:rsidR="006006CA" w:rsidRDefault="006006CA">
      <w:pPr>
        <w:pStyle w:val="ConsPlusNormal"/>
        <w:jc w:val="right"/>
      </w:pPr>
      <w:r>
        <w:t>о повышении конкурентоспособности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Title"/>
        <w:jc w:val="center"/>
      </w:pPr>
      <w:r>
        <w:t>НАПРАВЛЕНИЯ ИСПОЛЬЗОВАНИЯ ЛЬГОТНЫХ ИНВЕСТИЦИОННЫХ КРЕДИТОВ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 xml:space="preserve">Утратили силу. -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Минсельхоза России от 03.07.2020 N 375.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right"/>
        <w:outlineLvl w:val="0"/>
      </w:pPr>
      <w:r>
        <w:t>Приложение N 2</w:t>
      </w:r>
    </w:p>
    <w:p w:rsidR="006006CA" w:rsidRDefault="006006CA">
      <w:pPr>
        <w:pStyle w:val="ConsPlusNormal"/>
        <w:jc w:val="right"/>
      </w:pPr>
      <w:r>
        <w:t>к приказу Минсельхоза России</w:t>
      </w:r>
    </w:p>
    <w:p w:rsidR="006006CA" w:rsidRDefault="006006CA">
      <w:pPr>
        <w:pStyle w:val="ConsPlusNormal"/>
        <w:jc w:val="right"/>
      </w:pPr>
      <w:r>
        <w:t>от 9 июля 2019 г. N 388</w:t>
      </w:r>
    </w:p>
    <w:p w:rsidR="006006CA" w:rsidRDefault="006006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06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06CA" w:rsidRDefault="006006C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6006CA" w:rsidRDefault="006006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03.07.2020 N 375)</w:t>
            </w:r>
          </w:p>
        </w:tc>
      </w:tr>
    </w:tbl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right"/>
      </w:pPr>
      <w:r>
        <w:t>ФОРМА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center"/>
      </w:pPr>
      <w:bookmarkStart w:id="26" w:name="P382"/>
      <w:bookmarkEnd w:id="26"/>
      <w:r>
        <w:t>СОГЛАШЕНИЕ О ПОВЫШЕНИИ КОНКУРЕНТОСПОБНОСТИ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nformat"/>
        <w:jc w:val="both"/>
      </w:pPr>
      <w:r>
        <w:t>"__" __________ 20__ г.                                           N _______</w:t>
      </w:r>
    </w:p>
    <w:p w:rsidR="006006CA" w:rsidRDefault="006006CA">
      <w:pPr>
        <w:pStyle w:val="ConsPlusNonformat"/>
        <w:jc w:val="both"/>
      </w:pPr>
    </w:p>
    <w:p w:rsidR="006006CA" w:rsidRDefault="006006CA">
      <w:pPr>
        <w:pStyle w:val="ConsPlusNonformat"/>
        <w:jc w:val="both"/>
      </w:pPr>
      <w:r>
        <w:t>______________________</w:t>
      </w:r>
    </w:p>
    <w:p w:rsidR="006006CA" w:rsidRDefault="006006CA">
      <w:pPr>
        <w:pStyle w:val="ConsPlusNonformat"/>
        <w:jc w:val="both"/>
      </w:pPr>
      <w:r>
        <w:t xml:space="preserve">   место заключения</w:t>
      </w:r>
    </w:p>
    <w:p w:rsidR="006006CA" w:rsidRDefault="006006CA">
      <w:pPr>
        <w:pStyle w:val="ConsPlusNonformat"/>
        <w:jc w:val="both"/>
      </w:pPr>
      <w:r>
        <w:t xml:space="preserve">      соглашения</w:t>
      </w:r>
    </w:p>
    <w:p w:rsidR="006006CA" w:rsidRDefault="006006CA">
      <w:pPr>
        <w:pStyle w:val="ConsPlusNonformat"/>
        <w:jc w:val="both"/>
      </w:pPr>
    </w:p>
    <w:p w:rsidR="006006CA" w:rsidRDefault="006006CA">
      <w:pPr>
        <w:pStyle w:val="ConsPlusNonformat"/>
        <w:jc w:val="both"/>
      </w:pPr>
      <w:r>
        <w:t xml:space="preserve">    Министерство   сельского   хозяйства   Российской   Федерации   </w:t>
      </w:r>
      <w:proofErr w:type="gramStart"/>
      <w:r>
        <w:t>в  лице</w:t>
      </w:r>
      <w:proofErr w:type="gramEnd"/>
    </w:p>
    <w:p w:rsidR="006006CA" w:rsidRDefault="006006CA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6006CA" w:rsidRDefault="006006CA">
      <w:pPr>
        <w:pStyle w:val="ConsPlusNonformat"/>
        <w:jc w:val="both"/>
      </w:pPr>
      <w:r>
        <w:t>_______________________________________________</w:t>
      </w:r>
      <w:proofErr w:type="gramStart"/>
      <w:r>
        <w:t>_,  именуемое</w:t>
      </w:r>
      <w:proofErr w:type="gramEnd"/>
      <w:r>
        <w:t xml:space="preserve">  в  дальнейшем</w:t>
      </w:r>
    </w:p>
    <w:p w:rsidR="006006CA" w:rsidRDefault="006006CA">
      <w:pPr>
        <w:pStyle w:val="ConsPlusNonformat"/>
        <w:jc w:val="both"/>
      </w:pPr>
      <w:r>
        <w:t xml:space="preserve">                </w:t>
      </w:r>
      <w:proofErr w:type="gramStart"/>
      <w:r>
        <w:t>наименование  уполномоченного</w:t>
      </w:r>
      <w:proofErr w:type="gramEnd"/>
      <w:r>
        <w:t xml:space="preserve">  органа  субъекта  Российской</w:t>
      </w:r>
    </w:p>
    <w:p w:rsidR="006006CA" w:rsidRDefault="006006CA">
      <w:pPr>
        <w:pStyle w:val="ConsPlusNonformat"/>
        <w:jc w:val="both"/>
      </w:pPr>
      <w:r>
        <w:t>"Министерство", -----------------------------------------------------------</w:t>
      </w:r>
    </w:p>
    <w:p w:rsidR="006006CA" w:rsidRDefault="006006CA">
      <w:pPr>
        <w:pStyle w:val="ConsPlusNonformat"/>
        <w:jc w:val="both"/>
      </w:pPr>
      <w:r>
        <w:t>Федерации</w:t>
      </w:r>
    </w:p>
    <w:p w:rsidR="006006CA" w:rsidRDefault="006006CA">
      <w:pPr>
        <w:pStyle w:val="ConsPlusNonformat"/>
        <w:jc w:val="both"/>
      </w:pPr>
      <w:r>
        <w:t>--------- в лице _________________________________________________________,</w:t>
      </w:r>
    </w:p>
    <w:p w:rsidR="006006CA" w:rsidRDefault="006006CA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6006CA" w:rsidRDefault="006006CA">
      <w:pPr>
        <w:pStyle w:val="ConsPlusNonformat"/>
        <w:jc w:val="both"/>
      </w:pPr>
      <w:r>
        <w:t xml:space="preserve">именуемое   в   дальнейшем   "Уполномоченный   орган   </w:t>
      </w:r>
      <w:proofErr w:type="gramStart"/>
      <w:r>
        <w:t>субъекта  Российской</w:t>
      </w:r>
      <w:proofErr w:type="gramEnd"/>
    </w:p>
    <w:p w:rsidR="006006CA" w:rsidRDefault="006006CA">
      <w:pPr>
        <w:pStyle w:val="ConsPlusNonformat"/>
        <w:jc w:val="both"/>
      </w:pPr>
      <w:r>
        <w:t xml:space="preserve">              </w:t>
      </w:r>
      <w:proofErr w:type="gramStart"/>
      <w:r>
        <w:t>наименование  юридического</w:t>
      </w:r>
      <w:proofErr w:type="gramEnd"/>
      <w:r>
        <w:t xml:space="preserve">  лица, фамилия, имя, отчество (при</w:t>
      </w:r>
    </w:p>
    <w:p w:rsidR="006006CA" w:rsidRDefault="006006CA">
      <w:pPr>
        <w:pStyle w:val="ConsPlusNonformat"/>
        <w:jc w:val="both"/>
      </w:pPr>
      <w:r>
        <w:t>Федерации", и -------------------------------------------------------------</w:t>
      </w:r>
    </w:p>
    <w:p w:rsidR="006006CA" w:rsidRDefault="006006CA">
      <w:pPr>
        <w:pStyle w:val="ConsPlusNonformat"/>
        <w:jc w:val="both"/>
      </w:pPr>
      <w:r>
        <w:t>наличии) индивидуального предпринимателя</w:t>
      </w:r>
    </w:p>
    <w:p w:rsidR="006006CA" w:rsidRDefault="006006CA">
      <w:pPr>
        <w:pStyle w:val="ConsPlusNonformat"/>
        <w:jc w:val="both"/>
      </w:pPr>
      <w:r>
        <w:t>-----------------------------------------, в лице ________________________,</w:t>
      </w:r>
    </w:p>
    <w:p w:rsidR="006006CA" w:rsidRDefault="006006CA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6006CA" w:rsidRDefault="006006CA">
      <w:pPr>
        <w:pStyle w:val="ConsPlusNonformat"/>
        <w:jc w:val="both"/>
      </w:pPr>
      <w:proofErr w:type="gramStart"/>
      <w:r>
        <w:t>именуемое  в</w:t>
      </w:r>
      <w:proofErr w:type="gramEnd"/>
      <w:r>
        <w:t xml:space="preserve"> дальнейшем "Исполнитель", далее совместно именуемые "Стороны",</w:t>
      </w:r>
    </w:p>
    <w:p w:rsidR="006006CA" w:rsidRDefault="006006CA">
      <w:pPr>
        <w:pStyle w:val="ConsPlusNonformat"/>
        <w:jc w:val="both"/>
      </w:pPr>
      <w:r>
        <w:t>заключили Соглашение о нижеследующем.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center"/>
        <w:outlineLvl w:val="1"/>
      </w:pPr>
      <w:r>
        <w:t>I. ПРЕДМЕТ СОГЛАШЕНИЯ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 xml:space="preserve">1.1. Предметом Соглашения является реализация Исполнителем программы повышения конкурентоспособности, направленной на увеличение объемов продукции агропромышленного комплекса (далее соответственно - продукция), транспортировка которой осуществляется через транспортно-логистические узлы, указанные в </w:t>
      </w:r>
      <w:hyperlink w:anchor="P489" w:history="1">
        <w:r>
          <w:rPr>
            <w:color w:val="0000FF"/>
          </w:rPr>
          <w:t>приложении N 1</w:t>
        </w:r>
      </w:hyperlink>
      <w:r>
        <w:t xml:space="preserve"> к Соглашению.</w:t>
      </w:r>
    </w:p>
    <w:p w:rsidR="006006CA" w:rsidRDefault="006006CA">
      <w:pPr>
        <w:pStyle w:val="ConsPlusNonformat"/>
        <w:spacing w:before="200"/>
        <w:jc w:val="both"/>
      </w:pPr>
      <w:r>
        <w:t xml:space="preserve">    1.2. Программа повышения конкурентоспособности является </w:t>
      </w:r>
      <w:hyperlink w:anchor="P514" w:history="1">
        <w:r>
          <w:rPr>
            <w:color w:val="0000FF"/>
          </w:rPr>
          <w:t>приложением N 2</w:t>
        </w:r>
      </w:hyperlink>
    </w:p>
    <w:p w:rsidR="006006CA" w:rsidRDefault="006006CA">
      <w:pPr>
        <w:pStyle w:val="ConsPlusNonformat"/>
        <w:jc w:val="both"/>
      </w:pPr>
      <w:proofErr w:type="gramStart"/>
      <w:r>
        <w:t>к  Соглашению</w:t>
      </w:r>
      <w:proofErr w:type="gramEnd"/>
      <w:r>
        <w:t xml:space="preserve">  и  реализуется  Исполнителем,  в  том  числе  с привлечением</w:t>
      </w:r>
    </w:p>
    <w:p w:rsidR="006006CA" w:rsidRDefault="006006CA">
      <w:pPr>
        <w:pStyle w:val="ConsPlusNonformat"/>
        <w:jc w:val="both"/>
      </w:pPr>
      <w:r>
        <w:t>следующих      соисполнителей      реализации      программы      повышения</w:t>
      </w:r>
    </w:p>
    <w:p w:rsidR="006006CA" w:rsidRDefault="006006CA">
      <w:pPr>
        <w:pStyle w:val="ConsPlusNonformat"/>
        <w:jc w:val="both"/>
      </w:pPr>
      <w:proofErr w:type="gramStart"/>
      <w:r>
        <w:t xml:space="preserve">конкурентоспособности,   </w:t>
      </w:r>
      <w:proofErr w:type="gramEnd"/>
      <w:r>
        <w:t xml:space="preserve"> входящих    в    группу   &lt;1&gt;   с   Исполнителем:</w:t>
      </w:r>
    </w:p>
    <w:p w:rsidR="006006CA" w:rsidRDefault="006006CA">
      <w:pPr>
        <w:pStyle w:val="ConsPlusNonformat"/>
        <w:jc w:val="both"/>
      </w:pPr>
      <w:r>
        <w:t>__________________________________________________________________________.</w:t>
      </w:r>
    </w:p>
    <w:p w:rsidR="006006CA" w:rsidRDefault="006006CA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6006CA" w:rsidRDefault="006006CA">
      <w:pPr>
        <w:pStyle w:val="ConsPlusNonformat"/>
        <w:jc w:val="both"/>
      </w:pPr>
      <w:r>
        <w:t xml:space="preserve">                   индивидуального предпринимателя, ИНН)</w:t>
      </w:r>
    </w:p>
    <w:p w:rsidR="006006CA" w:rsidRDefault="006006CA">
      <w:pPr>
        <w:pStyle w:val="ConsPlusNormal"/>
        <w:ind w:firstLine="540"/>
        <w:jc w:val="both"/>
      </w:pPr>
      <w:r>
        <w:t>--------------------------------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&lt;1&gt; Группа определяется в соответствии с правилами и процедурами, принятыми в кредитной организации, международной финансовой организации, государственной корпорации развития "ВЭБ.РФ", с которой заключается договор о предоставлении льготного краткосрочного кредита и (или) льготного инвестиционного кредита (далее - Уполномоченный банк).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>1.3. Соглашение направлено на взаимное содействие Сторон в целях эффективной реализации программы повышения конкурентоспособности.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center"/>
        <w:outlineLvl w:val="1"/>
      </w:pPr>
      <w:r>
        <w:t>II. ВЗАИМОДЕЙСТВИЕ СТОРОН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 xml:space="preserve">2.1. Министерство обязуется предоставить субсидию за счет средств федерального бюджета Уполномоченному банку в порядке и на условиях, установленных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предоставления из </w:t>
      </w:r>
      <w:r>
        <w:lastRenderedPageBreak/>
        <w:t>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 26 апреля 2019 г. N 512 (Собрание законодательства Российской Федерации, 2019, N 18, ст. 2247) (далее - Правила).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2.2. Министерство вправе: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2.2.1. запрашивать у Исполнителя документы, связанные с исполнением Сторонами обязательств, предусмотренных Соглашением;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2.2.2. вправе согласовать Исполнителю внесение изменений в программу повышения конкурентоспособности.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2.3. Уполномоченный орган субъекта Российской Федерации обязуется осуществлять консультационную, организационную и информационную поддержку мероприятий в рамках Соглашения, проводимых на территории субъекта Российской Федерации.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2.4. Уполномоченный орган субъекта Российской Федерации вправе согласовать Исполнителю внесение изменений в программу повышения конкурентоспособности.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27" w:name="P430"/>
      <w:bookmarkEnd w:id="27"/>
      <w:r>
        <w:t>2.5. Исполнитель обязуется: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2.5.1. достичь значений показателей Соглашения, выраженных в ________ &lt;2&gt;, установленных в пункте(-ах) ___ программы повышения конкурентоспособности, а также выполнить в срок мероприятия, предусмотренные данной программой;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&lt;2&gt; Указывается единица измерения значения показателя Соглашения.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>2.5.2. представлять в Уполномоченный банк отчет о выполнении показателей Соглашения, составленный по форме и в сроки, устанавливаемые Уполномоченным банком.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2.6. Исполнитель вправе: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2.6.1. обратиться в Министерство с мотивированным заявлением о внесении изменений в программу повышения конкурентоспособности;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2.6.2. досрочно исполнить обязательства, предусмотренные </w:t>
      </w:r>
      <w:hyperlink w:anchor="P430" w:history="1">
        <w:r>
          <w:rPr>
            <w:color w:val="0000FF"/>
          </w:rPr>
          <w:t>пунктом 2.5</w:t>
        </w:r>
      </w:hyperlink>
      <w:r>
        <w:t xml:space="preserve"> Соглашения. В таком случае Исполнитель направляет в Министерство письмо с информацией о досрочном исполнении обязательств;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2.6.3. запрашивать у Министерства и Уполномоченного органа информацию, связанную с исполнением Сторонами обязательств в соответствии с Соглашением.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center"/>
        <w:outlineLvl w:val="1"/>
      </w:pPr>
      <w:r>
        <w:t>III. СРОК ДЕЙСТВИЯ СОГЛАШЕНИЯ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>3. Соглашение вступает в силу с даты его подписания, и действует до _________________, а в части не исполненных Сторонами обязательств по Соглашению - до полного исполнения Сторонами своих обязательств по Соглашению.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center"/>
        <w:outlineLvl w:val="1"/>
      </w:pPr>
      <w:r>
        <w:t>IV. ОТВЕТСТВЕННОСТЬ СТОРОН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>4.1. За невыполнение или ненадлежащее выполнение Соглашения Стороны несут ответственность в соответствии с законодательством Российской Федерации и условиями Соглашения, если не докажут, что надлежащее исполнение обязательств по Соглашению оказалось невозможным вследствие действия обстоятельств непреодолимой силы.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4.2. В случае нарушения Исполнителем условий и (или) </w:t>
      </w:r>
      <w:proofErr w:type="spellStart"/>
      <w:r>
        <w:t>недостижения</w:t>
      </w:r>
      <w:proofErr w:type="spellEnd"/>
      <w:r>
        <w:t xml:space="preserve"> значений показателей Соглашения к Исполнителю применяются положения </w:t>
      </w:r>
      <w:hyperlink r:id="rId34" w:history="1">
        <w:r>
          <w:rPr>
            <w:color w:val="0000FF"/>
          </w:rPr>
          <w:t>пункта 34</w:t>
        </w:r>
      </w:hyperlink>
      <w:r>
        <w:t xml:space="preserve"> Правил.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4.3. Исполнитель несет ответственность за достоверность документов и сведений, представляемых в адрес Министерства и (или) Уполномоченного органа субъекта Российской Федерации, в соответствии с законодательством Российской Федерации.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4.4. Окончание срока действия Соглашения не освобождает Стороны от ответственности за его нарушение.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center"/>
        <w:outlineLvl w:val="1"/>
      </w:pPr>
      <w:r>
        <w:t>V. ПОРЯДОК РАЗРЕШЕНИЯ СПОРОВ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>5.1. Стороны принимают все меры для того, чтобы любые спорные вопросы, разногласия либо претензии, касающиеся исполнения Соглашения, были урегулированы путем переговоров с оформлением совместного протокола урегулирования споров.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5.2. В случае </w:t>
      </w:r>
      <w:proofErr w:type="spellStart"/>
      <w:r>
        <w:t>недостижения</w:t>
      </w:r>
      <w:proofErr w:type="spellEnd"/>
      <w:r>
        <w:t xml:space="preserve"> взаимного согласия Сторон все споры разрешаются в соответствии с законодательством Российской Федерации.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center"/>
        <w:outlineLvl w:val="1"/>
      </w:pPr>
      <w:r>
        <w:t>VI. ПОРЯДОК РАСТОРЖЕНИЯ СОГЛАШЕНИЯ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 xml:space="preserve">6.1. Соглашение может быть расторгнуто Министерством в одностороннем порядке в соответствии с гражданским законодательством Российской Федерации, в том числе в случае, если Исполнителем допущено нарушение обязательств, предусмотренных </w:t>
      </w:r>
      <w:hyperlink w:anchor="P430" w:history="1">
        <w:r>
          <w:rPr>
            <w:color w:val="0000FF"/>
          </w:rPr>
          <w:t>пунктом 2.5</w:t>
        </w:r>
      </w:hyperlink>
      <w:r>
        <w:t xml:space="preserve"> Соглашения.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28" w:name="P460"/>
      <w:bookmarkEnd w:id="28"/>
      <w:r>
        <w:t xml:space="preserve">6.2. В случае расторжения Соглашения Министерство направляет Исполнителю и в Уполномоченный банк уведомление о его расторжении с указанием причин расторжения в порядке, установленном </w:t>
      </w:r>
      <w:hyperlink r:id="rId35" w:history="1">
        <w:r>
          <w:rPr>
            <w:color w:val="0000FF"/>
          </w:rPr>
          <w:t>пунктом 39</w:t>
        </w:r>
      </w:hyperlink>
      <w:r>
        <w:t xml:space="preserve"> Правил.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 xml:space="preserve">6.3. Соглашение считается расторгнутым со дня направления уведомления, предусмотренного </w:t>
      </w:r>
      <w:hyperlink w:anchor="P460" w:history="1">
        <w:r>
          <w:rPr>
            <w:color w:val="0000FF"/>
          </w:rPr>
          <w:t>пунктом 6.2</w:t>
        </w:r>
      </w:hyperlink>
      <w:r>
        <w:t xml:space="preserve"> Соглашения.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6.4. Соглашение может быть расторгнуто по взаимному согласию Сторон в порядке, предусмотренном гражданским законодательством Российской Федерации.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center"/>
        <w:outlineLvl w:val="1"/>
      </w:pPr>
      <w:r>
        <w:t>VII. ЗАКЛЮЧИТЕЛЬНЫЕ ПОЛОЖЕНИЯ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>7.1. Любые изменения, дополнения и приложения к Соглашению, подписанные каждой из Сторон, являются его неотъемлемой частью.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7.2. В случае изменения законодательства Российской Федерации и нормативных правовых актов Российской Федерации, непосредственно касающихся исполнения Соглашения, Стороны вправе внести соответствующие изменения или дополнения в Соглашение путем заключения дополнительных соглашений.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7.3. Стороны не вправе передавать свои права по Соглашению третьим лицам, за исключением случаев, установленных законодательством Российской Федерации.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lastRenderedPageBreak/>
        <w:t xml:space="preserve">7.4. В случае изменения у какой-либо из Сторон адреса, названия, банковских или других </w:t>
      </w:r>
      <w:proofErr w:type="gramStart"/>
      <w:r>
        <w:t>реквизитов</w:t>
      </w:r>
      <w:proofErr w:type="gramEnd"/>
      <w:r>
        <w:t xml:space="preserve"> или в случае реорганизации такая Сторона обязана в течение десяти дней письменно известить об этом другие Стороны.</w:t>
      </w:r>
    </w:p>
    <w:p w:rsidR="006006CA" w:rsidRDefault="006006CA">
      <w:pPr>
        <w:pStyle w:val="ConsPlusNormal"/>
        <w:spacing w:before="220"/>
        <w:ind w:firstLine="540"/>
        <w:jc w:val="both"/>
      </w:pPr>
      <w:r>
        <w:t>7.5. Во всем, что не оговорено в Соглашении, Стороны руководствуются законодательством Российской Федерации.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center"/>
        <w:outlineLvl w:val="1"/>
      </w:pPr>
      <w:r>
        <w:t>VIII. ПОДПИСИ, АДРЕСА И РЕКВИЗИТЫ СТОРОН</w:t>
      </w:r>
    </w:p>
    <w:p w:rsidR="006006CA" w:rsidRDefault="006006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515"/>
        <w:gridCol w:w="2778"/>
      </w:tblGrid>
      <w:tr w:rsidR="006006C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Уполномоченный орган субъекта Российской Федерации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Исполнитель</w:t>
            </w:r>
          </w:p>
        </w:tc>
      </w:tr>
    </w:tbl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right"/>
        <w:outlineLvl w:val="1"/>
      </w:pPr>
      <w:r>
        <w:t>Приложение N 1</w:t>
      </w:r>
    </w:p>
    <w:p w:rsidR="006006CA" w:rsidRDefault="006006CA">
      <w:pPr>
        <w:pStyle w:val="ConsPlusNormal"/>
        <w:jc w:val="right"/>
      </w:pPr>
      <w:r>
        <w:t>к форме соглашения</w:t>
      </w:r>
    </w:p>
    <w:p w:rsidR="006006CA" w:rsidRDefault="006006CA">
      <w:pPr>
        <w:pStyle w:val="ConsPlusNormal"/>
        <w:jc w:val="right"/>
      </w:pPr>
      <w:r>
        <w:t xml:space="preserve">о повышении </w:t>
      </w:r>
      <w:proofErr w:type="spellStart"/>
      <w:r>
        <w:t>конкурентоспобности</w:t>
      </w:r>
      <w:proofErr w:type="spellEnd"/>
      <w:r>
        <w:t>,</w:t>
      </w:r>
    </w:p>
    <w:p w:rsidR="006006CA" w:rsidRDefault="006006CA">
      <w:pPr>
        <w:pStyle w:val="ConsPlusNormal"/>
        <w:jc w:val="right"/>
      </w:pPr>
      <w:r>
        <w:t>утвержденной приказом Министерства</w:t>
      </w:r>
    </w:p>
    <w:p w:rsidR="006006CA" w:rsidRDefault="006006CA">
      <w:pPr>
        <w:pStyle w:val="ConsPlusNormal"/>
        <w:jc w:val="right"/>
      </w:pPr>
      <w:r>
        <w:t>сельского хозяйства</w:t>
      </w:r>
    </w:p>
    <w:p w:rsidR="006006CA" w:rsidRDefault="006006CA">
      <w:pPr>
        <w:pStyle w:val="ConsPlusNormal"/>
        <w:jc w:val="right"/>
      </w:pPr>
      <w:r>
        <w:t>от __________ N ____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center"/>
      </w:pPr>
      <w:bookmarkStart w:id="29" w:name="P489"/>
      <w:bookmarkEnd w:id="29"/>
      <w:r>
        <w:t>Перечень транспортно-логистических узлов</w:t>
      </w:r>
    </w:p>
    <w:p w:rsidR="006006CA" w:rsidRDefault="00600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974"/>
        <w:gridCol w:w="3974"/>
      </w:tblGrid>
      <w:tr w:rsidR="006006CA">
        <w:tc>
          <w:tcPr>
            <w:tcW w:w="1077" w:type="dxa"/>
          </w:tcPr>
          <w:p w:rsidR="006006CA" w:rsidRDefault="006006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74" w:type="dxa"/>
          </w:tcPr>
          <w:p w:rsidR="006006CA" w:rsidRDefault="006006C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74" w:type="dxa"/>
          </w:tcPr>
          <w:p w:rsidR="006006CA" w:rsidRDefault="006006C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006CA">
        <w:tc>
          <w:tcPr>
            <w:tcW w:w="1077" w:type="dxa"/>
          </w:tcPr>
          <w:p w:rsidR="006006CA" w:rsidRDefault="006006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3974" w:type="dxa"/>
          </w:tcPr>
          <w:p w:rsidR="006006CA" w:rsidRDefault="006006CA">
            <w:pPr>
              <w:pStyle w:val="ConsPlusNormal"/>
            </w:pPr>
          </w:p>
        </w:tc>
      </w:tr>
      <w:tr w:rsidR="006006CA">
        <w:tc>
          <w:tcPr>
            <w:tcW w:w="1077" w:type="dxa"/>
          </w:tcPr>
          <w:p w:rsidR="006006CA" w:rsidRDefault="006006C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3974" w:type="dxa"/>
          </w:tcPr>
          <w:p w:rsidR="006006CA" w:rsidRDefault="006006CA">
            <w:pPr>
              <w:pStyle w:val="ConsPlusNormal"/>
            </w:pPr>
          </w:p>
        </w:tc>
      </w:tr>
    </w:tbl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right"/>
        <w:outlineLvl w:val="1"/>
      </w:pPr>
      <w:r>
        <w:t>Приложение N 2</w:t>
      </w:r>
    </w:p>
    <w:p w:rsidR="006006CA" w:rsidRDefault="006006CA">
      <w:pPr>
        <w:pStyle w:val="ConsPlusNormal"/>
        <w:jc w:val="right"/>
      </w:pPr>
      <w:r>
        <w:t>к форме соглашения</w:t>
      </w:r>
    </w:p>
    <w:p w:rsidR="006006CA" w:rsidRDefault="006006CA">
      <w:pPr>
        <w:pStyle w:val="ConsPlusNormal"/>
        <w:jc w:val="right"/>
      </w:pPr>
      <w:r>
        <w:t xml:space="preserve">о повышении </w:t>
      </w:r>
      <w:proofErr w:type="spellStart"/>
      <w:r>
        <w:t>конкурентоспобности</w:t>
      </w:r>
      <w:proofErr w:type="spellEnd"/>
      <w:r>
        <w:t>,</w:t>
      </w:r>
    </w:p>
    <w:p w:rsidR="006006CA" w:rsidRDefault="006006CA">
      <w:pPr>
        <w:pStyle w:val="ConsPlusNormal"/>
        <w:jc w:val="right"/>
      </w:pPr>
      <w:r>
        <w:t>утвержденной приказом Министерства</w:t>
      </w:r>
    </w:p>
    <w:p w:rsidR="006006CA" w:rsidRDefault="006006CA">
      <w:pPr>
        <w:pStyle w:val="ConsPlusNormal"/>
        <w:jc w:val="right"/>
      </w:pPr>
      <w:r>
        <w:t>сельского хозяйства</w:t>
      </w:r>
    </w:p>
    <w:p w:rsidR="006006CA" w:rsidRDefault="006006CA">
      <w:pPr>
        <w:pStyle w:val="ConsPlusNormal"/>
        <w:jc w:val="right"/>
      </w:pPr>
      <w:r>
        <w:t>от 9 июля 2019 г. N 388</w:t>
      </w:r>
    </w:p>
    <w:p w:rsidR="006006CA" w:rsidRDefault="006006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006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06CA" w:rsidRDefault="006006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06CA" w:rsidRDefault="006006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03.07.2020 N 375)</w:t>
            </w:r>
          </w:p>
        </w:tc>
      </w:tr>
    </w:tbl>
    <w:p w:rsidR="006006CA" w:rsidRDefault="006006CA">
      <w:pPr>
        <w:pStyle w:val="ConsPlusNormal"/>
        <w:jc w:val="center"/>
      </w:pPr>
    </w:p>
    <w:p w:rsidR="006006CA" w:rsidRDefault="006006CA">
      <w:pPr>
        <w:pStyle w:val="ConsPlusNormal"/>
        <w:jc w:val="center"/>
      </w:pPr>
      <w:bookmarkStart w:id="30" w:name="P514"/>
      <w:bookmarkEnd w:id="30"/>
      <w:r>
        <w:t>ПРОГРАММА ПОВЫШЕНИЯ КОНКУРЕНТОСПОСОБНОСТИ</w:t>
      </w:r>
    </w:p>
    <w:p w:rsidR="006006CA" w:rsidRDefault="006006CA">
      <w:pPr>
        <w:pStyle w:val="ConsPlusNormal"/>
        <w:jc w:val="both"/>
      </w:pPr>
    </w:p>
    <w:p w:rsidR="006006CA" w:rsidRDefault="006006CA">
      <w:pPr>
        <w:sectPr w:rsidR="006006CA" w:rsidSect="002360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16"/>
        <w:gridCol w:w="856"/>
        <w:gridCol w:w="594"/>
        <w:gridCol w:w="624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13"/>
      </w:tblGrid>
      <w:tr w:rsidR="006006CA">
        <w:tc>
          <w:tcPr>
            <w:tcW w:w="629" w:type="dxa"/>
          </w:tcPr>
          <w:p w:rsidR="006006CA" w:rsidRDefault="006006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572" w:type="dxa"/>
            <w:gridSpan w:val="2"/>
          </w:tcPr>
          <w:p w:rsidR="006006CA" w:rsidRDefault="006006CA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10875" w:type="dxa"/>
            <w:gridSpan w:val="26"/>
          </w:tcPr>
          <w:p w:rsidR="006006CA" w:rsidRDefault="006006CA">
            <w:pPr>
              <w:pStyle w:val="ConsPlusNormal"/>
              <w:jc w:val="center"/>
            </w:pPr>
            <w:r>
              <w:t>Описание, обосновывающие материалы</w:t>
            </w:r>
          </w:p>
        </w:tc>
      </w:tr>
      <w:tr w:rsidR="006006CA">
        <w:tc>
          <w:tcPr>
            <w:tcW w:w="629" w:type="dxa"/>
          </w:tcPr>
          <w:p w:rsidR="006006CA" w:rsidRDefault="006006CA">
            <w:pPr>
              <w:pStyle w:val="ConsPlusNormal"/>
            </w:pPr>
            <w:r>
              <w:t>1</w:t>
            </w:r>
          </w:p>
        </w:tc>
        <w:tc>
          <w:tcPr>
            <w:tcW w:w="3572" w:type="dxa"/>
            <w:gridSpan w:val="2"/>
          </w:tcPr>
          <w:p w:rsidR="006006CA" w:rsidRDefault="006006CA">
            <w:pPr>
              <w:pStyle w:val="ConsPlusNormal"/>
            </w:pPr>
            <w:r>
              <w:t xml:space="preserve">Полное наименование юридического лица, фамилия, имя, отчество (при наличии) индивидуального предпринимателя (исполнитель программы повышения конкурентоспособности (далее соответственно - исполнитель, Программа) </w:t>
            </w:r>
            <w:hyperlink w:anchor="P86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875" w:type="dxa"/>
            <w:gridSpan w:val="26"/>
          </w:tcPr>
          <w:p w:rsidR="006006CA" w:rsidRDefault="006006CA">
            <w:pPr>
              <w:pStyle w:val="ConsPlusNormal"/>
            </w:pPr>
            <w:r>
              <w:t>Наименование юридического лица, фамилия, имя, отчество (при наличии) индивидуального предпринимателя, адрес, идентификационный номер налогоплательщика и (или) код причины постановки на учет, основной государственный регистрационный номер</w:t>
            </w:r>
          </w:p>
        </w:tc>
      </w:tr>
      <w:tr w:rsidR="006006CA">
        <w:tc>
          <w:tcPr>
            <w:tcW w:w="629" w:type="dxa"/>
          </w:tcPr>
          <w:p w:rsidR="006006CA" w:rsidRDefault="006006CA">
            <w:pPr>
              <w:pStyle w:val="ConsPlusNormal"/>
            </w:pPr>
            <w:r>
              <w:t>2</w:t>
            </w:r>
          </w:p>
        </w:tc>
        <w:tc>
          <w:tcPr>
            <w:tcW w:w="3572" w:type="dxa"/>
            <w:gridSpan w:val="2"/>
          </w:tcPr>
          <w:p w:rsidR="006006CA" w:rsidRDefault="006006CA">
            <w:pPr>
              <w:pStyle w:val="ConsPlusNormal"/>
            </w:pPr>
            <w:r>
              <w:t xml:space="preserve">Соисполнители Программы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  <w:r>
              <w:t>, входящие в группу с исполнителем</w:t>
            </w:r>
          </w:p>
        </w:tc>
        <w:tc>
          <w:tcPr>
            <w:tcW w:w="10875" w:type="dxa"/>
            <w:gridSpan w:val="26"/>
          </w:tcPr>
          <w:p w:rsidR="006006CA" w:rsidRDefault="006006CA">
            <w:pPr>
              <w:pStyle w:val="ConsPlusNormal"/>
            </w:pPr>
            <w:r>
              <w:t>Наименование юридического лица, фамилия, имя, отчество (при наличии) индивидуального предпринимателя, адрес, идентификационный номер налогоплательщика и (или) код причины постановки на учет, основной государственный регистрационный номер, основания для сотрудничества</w:t>
            </w:r>
          </w:p>
        </w:tc>
      </w:tr>
      <w:tr w:rsidR="006006CA">
        <w:tc>
          <w:tcPr>
            <w:tcW w:w="629" w:type="dxa"/>
          </w:tcPr>
          <w:p w:rsidR="006006CA" w:rsidRDefault="006006CA">
            <w:pPr>
              <w:pStyle w:val="ConsPlusNormal"/>
            </w:pPr>
            <w:r>
              <w:t>3</w:t>
            </w:r>
          </w:p>
        </w:tc>
        <w:tc>
          <w:tcPr>
            <w:tcW w:w="3572" w:type="dxa"/>
            <w:gridSpan w:val="2"/>
          </w:tcPr>
          <w:p w:rsidR="006006CA" w:rsidRDefault="006006CA">
            <w:pPr>
              <w:pStyle w:val="ConsPlusNormal"/>
            </w:pPr>
            <w:r>
              <w:t>Информация об объекте производства продукции агропромышленного комплекса (далее - продукция)</w:t>
            </w:r>
          </w:p>
        </w:tc>
        <w:tc>
          <w:tcPr>
            <w:tcW w:w="10875" w:type="dxa"/>
            <w:gridSpan w:val="26"/>
          </w:tcPr>
          <w:p w:rsidR="006006CA" w:rsidRDefault="006006CA">
            <w:pPr>
              <w:pStyle w:val="ConsPlusNormal"/>
            </w:pPr>
            <w:r>
              <w:t>Адрес и место нахождения производственного комплекса, год его ввода в эксплуатацию, основные производственные мощности и характеристики. В отношении объектов, планируемых к созданию в рамках Программы, указываются аналогичные планируемые характеристики</w:t>
            </w:r>
          </w:p>
        </w:tc>
      </w:tr>
      <w:tr w:rsidR="006006CA">
        <w:tc>
          <w:tcPr>
            <w:tcW w:w="629" w:type="dxa"/>
          </w:tcPr>
          <w:p w:rsidR="006006CA" w:rsidRDefault="006006CA">
            <w:pPr>
              <w:pStyle w:val="ConsPlusNormal"/>
            </w:pPr>
            <w:r>
              <w:t>4</w:t>
            </w:r>
          </w:p>
        </w:tc>
        <w:tc>
          <w:tcPr>
            <w:tcW w:w="3572" w:type="dxa"/>
            <w:gridSpan w:val="2"/>
          </w:tcPr>
          <w:p w:rsidR="006006CA" w:rsidRDefault="006006CA">
            <w:pPr>
              <w:pStyle w:val="ConsPlusNormal"/>
            </w:pPr>
            <w:r>
              <w:t>Цель реализации Программы</w:t>
            </w:r>
          </w:p>
        </w:tc>
        <w:tc>
          <w:tcPr>
            <w:tcW w:w="10875" w:type="dxa"/>
            <w:gridSpan w:val="26"/>
          </w:tcPr>
          <w:p w:rsidR="006006CA" w:rsidRDefault="006006CA">
            <w:pPr>
              <w:pStyle w:val="ConsPlusNormal"/>
            </w:pPr>
            <w:r>
              <w:t xml:space="preserve">Достижение объема продукции, транспортировка которой осуществляется через транспортно-логистические узлы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6006CA">
        <w:tc>
          <w:tcPr>
            <w:tcW w:w="629" w:type="dxa"/>
            <w:tcBorders>
              <w:bottom w:val="nil"/>
            </w:tcBorders>
          </w:tcPr>
          <w:p w:rsidR="006006CA" w:rsidRDefault="006006CA">
            <w:pPr>
              <w:pStyle w:val="ConsPlusNormal"/>
            </w:pPr>
            <w:r>
              <w:t>5</w:t>
            </w:r>
          </w:p>
        </w:tc>
        <w:tc>
          <w:tcPr>
            <w:tcW w:w="3572" w:type="dxa"/>
            <w:gridSpan w:val="2"/>
          </w:tcPr>
          <w:p w:rsidR="006006CA" w:rsidRDefault="006006CA">
            <w:pPr>
              <w:pStyle w:val="ConsPlusNormal"/>
            </w:pPr>
            <w:r>
              <w:t>Наименование продукции, планируемой к транспортировке через транспортно-логистические узлы</w:t>
            </w:r>
          </w:p>
        </w:tc>
        <w:tc>
          <w:tcPr>
            <w:tcW w:w="5237" w:type="dxa"/>
            <w:gridSpan w:val="12"/>
          </w:tcPr>
          <w:p w:rsidR="006006CA" w:rsidRDefault="006006CA">
            <w:pPr>
              <w:pStyle w:val="ConsPlusNormal"/>
              <w:jc w:val="center"/>
            </w:pPr>
            <w:r>
              <w:t xml:space="preserve">Код </w:t>
            </w:r>
            <w:hyperlink r:id="rId37" w:history="1">
              <w:r>
                <w:rPr>
                  <w:color w:val="0000FF"/>
                </w:rPr>
                <w:t>ОКПД2</w:t>
              </w:r>
            </w:hyperlink>
            <w:r>
              <w:t xml:space="preserve"> продукции (10 знаков)</w:t>
            </w:r>
          </w:p>
        </w:tc>
        <w:tc>
          <w:tcPr>
            <w:tcW w:w="5638" w:type="dxa"/>
            <w:gridSpan w:val="14"/>
          </w:tcPr>
          <w:p w:rsidR="006006CA" w:rsidRDefault="006006CA">
            <w:pPr>
              <w:pStyle w:val="ConsPlusNormal"/>
              <w:jc w:val="center"/>
            </w:pPr>
            <w:r>
              <w:t xml:space="preserve">Код </w:t>
            </w:r>
            <w:hyperlink r:id="rId38" w:history="1">
              <w:r>
                <w:rPr>
                  <w:color w:val="0000FF"/>
                </w:rPr>
                <w:t>ТН</w:t>
              </w:r>
            </w:hyperlink>
            <w:r>
              <w:t xml:space="preserve"> ВЭД продукции (10 знаков)</w:t>
            </w:r>
          </w:p>
        </w:tc>
      </w:tr>
      <w:tr w:rsidR="006006CA">
        <w:tc>
          <w:tcPr>
            <w:tcW w:w="629" w:type="dxa"/>
            <w:tcBorders>
              <w:top w:val="nil"/>
              <w:bottom w:val="nil"/>
            </w:tcBorders>
          </w:tcPr>
          <w:p w:rsidR="006006CA" w:rsidRDefault="006006CA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6006CA" w:rsidRDefault="006006CA">
            <w:pPr>
              <w:pStyle w:val="ConsPlusNormal"/>
            </w:pPr>
            <w:r>
              <w:t>Продукция 1</w:t>
            </w:r>
          </w:p>
        </w:tc>
        <w:tc>
          <w:tcPr>
            <w:tcW w:w="5237" w:type="dxa"/>
            <w:gridSpan w:val="12"/>
          </w:tcPr>
          <w:p w:rsidR="006006CA" w:rsidRDefault="006006CA">
            <w:pPr>
              <w:pStyle w:val="ConsPlusNormal"/>
            </w:pPr>
          </w:p>
        </w:tc>
        <w:tc>
          <w:tcPr>
            <w:tcW w:w="5638" w:type="dxa"/>
            <w:gridSpan w:val="14"/>
          </w:tcPr>
          <w:p w:rsidR="006006CA" w:rsidRDefault="006006CA">
            <w:pPr>
              <w:pStyle w:val="ConsPlusNormal"/>
            </w:pPr>
          </w:p>
        </w:tc>
      </w:tr>
      <w:tr w:rsidR="006006CA">
        <w:tc>
          <w:tcPr>
            <w:tcW w:w="629" w:type="dxa"/>
            <w:tcBorders>
              <w:top w:val="nil"/>
              <w:bottom w:val="nil"/>
            </w:tcBorders>
          </w:tcPr>
          <w:p w:rsidR="006006CA" w:rsidRDefault="006006CA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6006CA" w:rsidRDefault="006006CA">
            <w:pPr>
              <w:pStyle w:val="ConsPlusNormal"/>
            </w:pPr>
            <w:r>
              <w:t>...</w:t>
            </w:r>
          </w:p>
        </w:tc>
        <w:tc>
          <w:tcPr>
            <w:tcW w:w="5237" w:type="dxa"/>
            <w:gridSpan w:val="12"/>
          </w:tcPr>
          <w:p w:rsidR="006006CA" w:rsidRDefault="006006CA">
            <w:pPr>
              <w:pStyle w:val="ConsPlusNormal"/>
            </w:pPr>
          </w:p>
        </w:tc>
        <w:tc>
          <w:tcPr>
            <w:tcW w:w="5638" w:type="dxa"/>
            <w:gridSpan w:val="14"/>
          </w:tcPr>
          <w:p w:rsidR="006006CA" w:rsidRDefault="006006CA">
            <w:pPr>
              <w:pStyle w:val="ConsPlusNormal"/>
            </w:pPr>
          </w:p>
        </w:tc>
      </w:tr>
      <w:tr w:rsidR="006006CA">
        <w:tc>
          <w:tcPr>
            <w:tcW w:w="629" w:type="dxa"/>
            <w:tcBorders>
              <w:top w:val="nil"/>
            </w:tcBorders>
          </w:tcPr>
          <w:p w:rsidR="006006CA" w:rsidRDefault="006006CA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6006CA" w:rsidRDefault="006006CA">
            <w:pPr>
              <w:pStyle w:val="ConsPlusNormal"/>
            </w:pPr>
            <w:r>
              <w:t>Продукция n</w:t>
            </w:r>
          </w:p>
        </w:tc>
        <w:tc>
          <w:tcPr>
            <w:tcW w:w="5237" w:type="dxa"/>
            <w:gridSpan w:val="12"/>
          </w:tcPr>
          <w:p w:rsidR="006006CA" w:rsidRDefault="006006CA">
            <w:pPr>
              <w:pStyle w:val="ConsPlusNormal"/>
            </w:pPr>
          </w:p>
        </w:tc>
        <w:tc>
          <w:tcPr>
            <w:tcW w:w="5638" w:type="dxa"/>
            <w:gridSpan w:val="14"/>
          </w:tcPr>
          <w:p w:rsidR="006006CA" w:rsidRDefault="006006CA">
            <w:pPr>
              <w:pStyle w:val="ConsPlusNormal"/>
            </w:pPr>
          </w:p>
        </w:tc>
      </w:tr>
      <w:tr w:rsidR="006006CA">
        <w:tc>
          <w:tcPr>
            <w:tcW w:w="629" w:type="dxa"/>
          </w:tcPr>
          <w:p w:rsidR="006006CA" w:rsidRDefault="006006CA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3572" w:type="dxa"/>
            <w:gridSpan w:val="2"/>
          </w:tcPr>
          <w:p w:rsidR="006006CA" w:rsidRDefault="006006CA">
            <w:pPr>
              <w:pStyle w:val="ConsPlusNormal"/>
            </w:pPr>
            <w:r>
              <w:t>Перечень мероприятий в рамках государственной поддержки на срок реализации Программы, необходимых для увеличения объема продукции, транспортировка которой осуществляется через транспортно-логистические узлы</w:t>
            </w:r>
          </w:p>
        </w:tc>
        <w:tc>
          <w:tcPr>
            <w:tcW w:w="10875" w:type="dxa"/>
            <w:gridSpan w:val="26"/>
          </w:tcPr>
          <w:p w:rsidR="006006CA" w:rsidRDefault="006006CA">
            <w:pPr>
              <w:pStyle w:val="ConsPlusNormal"/>
            </w:pPr>
            <w:r>
              <w:t>а) мероприятия, связанные с льготным инвестиционным кредитованием (вид мероприятия);</w:t>
            </w:r>
          </w:p>
          <w:p w:rsidR="006006CA" w:rsidRDefault="006006CA">
            <w:pPr>
              <w:pStyle w:val="ConsPlusNormal"/>
            </w:pPr>
            <w:r>
              <w:t>б) мероприятия, связанные с льготным краткосрочным кредитованием (вид мероприятия)</w:t>
            </w:r>
          </w:p>
        </w:tc>
      </w:tr>
      <w:tr w:rsidR="006006CA">
        <w:tc>
          <w:tcPr>
            <w:tcW w:w="629" w:type="dxa"/>
          </w:tcPr>
          <w:p w:rsidR="006006CA" w:rsidRDefault="006006CA">
            <w:pPr>
              <w:pStyle w:val="ConsPlusNormal"/>
            </w:pPr>
            <w:r>
              <w:t>7</w:t>
            </w:r>
          </w:p>
        </w:tc>
        <w:tc>
          <w:tcPr>
            <w:tcW w:w="3572" w:type="dxa"/>
            <w:gridSpan w:val="2"/>
          </w:tcPr>
          <w:p w:rsidR="006006CA" w:rsidRDefault="006006CA">
            <w:pPr>
              <w:pStyle w:val="ConsPlusNormal"/>
            </w:pPr>
            <w:r>
              <w:t>Размер предоставляемого организации льготного(-ых) инвестиционного(-ых) кредита(-</w:t>
            </w:r>
            <w:proofErr w:type="spellStart"/>
            <w:r>
              <w:t>ов</w:t>
            </w:r>
            <w:proofErr w:type="spellEnd"/>
            <w:r>
              <w:t>) (лимит) в соответствии с решением уполномоченного банка</w:t>
            </w:r>
          </w:p>
        </w:tc>
        <w:tc>
          <w:tcPr>
            <w:tcW w:w="10875" w:type="dxa"/>
            <w:gridSpan w:val="26"/>
          </w:tcPr>
          <w:p w:rsidR="006006CA" w:rsidRDefault="006006CA">
            <w:pPr>
              <w:pStyle w:val="ConsPlusNormal"/>
            </w:pPr>
            <w:r>
              <w:t>В ____ году предоставляется кредит в сумме _____ млн рублей</w:t>
            </w:r>
          </w:p>
        </w:tc>
      </w:tr>
      <w:tr w:rsidR="006006CA">
        <w:tc>
          <w:tcPr>
            <w:tcW w:w="629" w:type="dxa"/>
          </w:tcPr>
          <w:p w:rsidR="006006CA" w:rsidRDefault="006006CA">
            <w:pPr>
              <w:pStyle w:val="ConsPlusNormal"/>
            </w:pPr>
            <w:r>
              <w:t>8</w:t>
            </w:r>
          </w:p>
        </w:tc>
        <w:tc>
          <w:tcPr>
            <w:tcW w:w="3572" w:type="dxa"/>
            <w:gridSpan w:val="2"/>
          </w:tcPr>
          <w:p w:rsidR="006006CA" w:rsidRDefault="006006CA">
            <w:pPr>
              <w:pStyle w:val="ConsPlusNormal"/>
            </w:pPr>
            <w:r>
              <w:t>Размер предоставляемого организации льготного(-ых) краткосрочного(-ых) кредита(-</w:t>
            </w:r>
            <w:proofErr w:type="spellStart"/>
            <w:r>
              <w:t>ов</w:t>
            </w:r>
            <w:proofErr w:type="spellEnd"/>
            <w:r>
              <w:t>) (лимит) в соответствии с решением уполномоченного банка</w:t>
            </w:r>
          </w:p>
        </w:tc>
        <w:tc>
          <w:tcPr>
            <w:tcW w:w="10875" w:type="dxa"/>
            <w:gridSpan w:val="26"/>
          </w:tcPr>
          <w:p w:rsidR="006006CA" w:rsidRDefault="006006CA">
            <w:pPr>
              <w:pStyle w:val="ConsPlusNormal"/>
            </w:pPr>
            <w:r>
              <w:t>В ____ году предоставляется кредит в сумме _____ млн рублей</w:t>
            </w:r>
          </w:p>
        </w:tc>
      </w:tr>
      <w:tr w:rsidR="006006CA">
        <w:tc>
          <w:tcPr>
            <w:tcW w:w="629" w:type="dxa"/>
            <w:vMerge w:val="restart"/>
          </w:tcPr>
          <w:p w:rsidR="006006CA" w:rsidRDefault="006006CA">
            <w:pPr>
              <w:pStyle w:val="ConsPlusNormal"/>
            </w:pPr>
            <w:r>
              <w:t>9</w:t>
            </w:r>
          </w:p>
        </w:tc>
        <w:tc>
          <w:tcPr>
            <w:tcW w:w="14447" w:type="dxa"/>
            <w:gridSpan w:val="28"/>
          </w:tcPr>
          <w:p w:rsidR="006006CA" w:rsidRDefault="006006CA">
            <w:pPr>
              <w:pStyle w:val="ConsPlusNormal"/>
              <w:jc w:val="center"/>
            </w:pPr>
            <w:r>
              <w:t xml:space="preserve">Показатели Программы </w:t>
            </w:r>
            <w:hyperlink w:anchor="P866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6006CA">
        <w:tc>
          <w:tcPr>
            <w:tcW w:w="629" w:type="dxa"/>
            <w:vMerge/>
          </w:tcPr>
          <w:p w:rsidR="006006CA" w:rsidRDefault="006006CA"/>
        </w:tc>
        <w:tc>
          <w:tcPr>
            <w:tcW w:w="2716" w:type="dxa"/>
            <w:vMerge w:val="restart"/>
          </w:tcPr>
          <w:p w:rsidR="006006CA" w:rsidRDefault="006006CA">
            <w:pPr>
              <w:pStyle w:val="ConsPlusNormal"/>
              <w:jc w:val="center"/>
            </w:pPr>
            <w:r>
              <w:t>Наименование показателя Программы</w:t>
            </w:r>
          </w:p>
        </w:tc>
        <w:tc>
          <w:tcPr>
            <w:tcW w:w="856" w:type="dxa"/>
          </w:tcPr>
          <w:p w:rsidR="006006CA" w:rsidRDefault="006006CA">
            <w:pPr>
              <w:pStyle w:val="ConsPlusNormal"/>
            </w:pPr>
          </w:p>
        </w:tc>
        <w:tc>
          <w:tcPr>
            <w:tcW w:w="10875" w:type="dxa"/>
            <w:gridSpan w:val="26"/>
          </w:tcPr>
          <w:p w:rsidR="006006CA" w:rsidRDefault="006006CA">
            <w:pPr>
              <w:pStyle w:val="ConsPlusNormal"/>
              <w:jc w:val="center"/>
            </w:pPr>
            <w:r>
              <w:t>Значение показателей Программы по срокам реализации</w:t>
            </w:r>
          </w:p>
        </w:tc>
      </w:tr>
      <w:tr w:rsidR="006006CA">
        <w:tc>
          <w:tcPr>
            <w:tcW w:w="629" w:type="dxa"/>
            <w:vMerge/>
          </w:tcPr>
          <w:p w:rsidR="006006CA" w:rsidRDefault="006006CA"/>
        </w:tc>
        <w:tc>
          <w:tcPr>
            <w:tcW w:w="2716" w:type="dxa"/>
            <w:vMerge/>
          </w:tcPr>
          <w:p w:rsidR="006006CA" w:rsidRDefault="006006CA"/>
        </w:tc>
        <w:tc>
          <w:tcPr>
            <w:tcW w:w="856" w:type="dxa"/>
          </w:tcPr>
          <w:p w:rsidR="006006CA" w:rsidRDefault="006006C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94" w:type="dxa"/>
          </w:tcPr>
          <w:p w:rsidR="006006CA" w:rsidRDefault="006006C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624" w:type="dxa"/>
          </w:tcPr>
          <w:p w:rsidR="006006CA" w:rsidRDefault="006006C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608" w:type="dxa"/>
            <w:gridSpan w:val="4"/>
          </w:tcPr>
          <w:p w:rsidR="006006CA" w:rsidRDefault="006006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608" w:type="dxa"/>
            <w:gridSpan w:val="4"/>
          </w:tcPr>
          <w:p w:rsidR="006006CA" w:rsidRDefault="006006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06" w:type="dxa"/>
            <w:gridSpan w:val="4"/>
          </w:tcPr>
          <w:p w:rsidR="006006CA" w:rsidRDefault="006006C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08" w:type="dxa"/>
            <w:gridSpan w:val="4"/>
          </w:tcPr>
          <w:p w:rsidR="006006CA" w:rsidRDefault="006006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08" w:type="dxa"/>
            <w:gridSpan w:val="4"/>
          </w:tcPr>
          <w:p w:rsidR="006006CA" w:rsidRDefault="006006C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19" w:type="dxa"/>
            <w:gridSpan w:val="4"/>
          </w:tcPr>
          <w:p w:rsidR="006006CA" w:rsidRDefault="006006CA">
            <w:pPr>
              <w:pStyle w:val="ConsPlusNormal"/>
              <w:jc w:val="center"/>
            </w:pPr>
            <w:r>
              <w:t>2024 год</w:t>
            </w:r>
          </w:p>
        </w:tc>
      </w:tr>
      <w:tr w:rsidR="006006CA">
        <w:tc>
          <w:tcPr>
            <w:tcW w:w="629" w:type="dxa"/>
          </w:tcPr>
          <w:p w:rsidR="006006CA" w:rsidRDefault="006006CA">
            <w:pPr>
              <w:pStyle w:val="ConsPlusNormal"/>
            </w:pPr>
          </w:p>
        </w:tc>
        <w:tc>
          <w:tcPr>
            <w:tcW w:w="2716" w:type="dxa"/>
          </w:tcPr>
          <w:p w:rsidR="006006CA" w:rsidRDefault="006006CA">
            <w:pPr>
              <w:pStyle w:val="ConsPlusNormal"/>
            </w:pPr>
          </w:p>
        </w:tc>
        <w:tc>
          <w:tcPr>
            <w:tcW w:w="856" w:type="dxa"/>
          </w:tcPr>
          <w:p w:rsidR="006006CA" w:rsidRDefault="006006CA">
            <w:pPr>
              <w:pStyle w:val="ConsPlusNormal"/>
            </w:pPr>
          </w:p>
        </w:tc>
        <w:tc>
          <w:tcPr>
            <w:tcW w:w="59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62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01" w:type="dxa"/>
          </w:tcPr>
          <w:p w:rsidR="006006CA" w:rsidRDefault="006006CA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01" w:type="dxa"/>
          </w:tcPr>
          <w:p w:rsidR="006006CA" w:rsidRDefault="006006CA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13" w:type="dxa"/>
          </w:tcPr>
          <w:p w:rsidR="006006CA" w:rsidRDefault="006006CA">
            <w:pPr>
              <w:pStyle w:val="ConsPlusNormal"/>
              <w:jc w:val="center"/>
            </w:pPr>
            <w:r>
              <w:t>IV кв.</w:t>
            </w:r>
          </w:p>
        </w:tc>
      </w:tr>
      <w:tr w:rsidR="006006CA">
        <w:tc>
          <w:tcPr>
            <w:tcW w:w="629" w:type="dxa"/>
            <w:vMerge w:val="restart"/>
          </w:tcPr>
          <w:p w:rsidR="006006CA" w:rsidRDefault="006006CA">
            <w:pPr>
              <w:pStyle w:val="ConsPlusNormal"/>
            </w:pPr>
            <w:r>
              <w:t>9.1</w:t>
            </w:r>
          </w:p>
        </w:tc>
        <w:tc>
          <w:tcPr>
            <w:tcW w:w="2716" w:type="dxa"/>
            <w:vMerge w:val="restart"/>
          </w:tcPr>
          <w:p w:rsidR="006006CA" w:rsidRDefault="006006CA">
            <w:pPr>
              <w:pStyle w:val="ConsPlusNormal"/>
            </w:pPr>
            <w:r>
              <w:t>Объем продукции, транспортировка которой осуществляется через транспортно-</w:t>
            </w:r>
            <w:r>
              <w:lastRenderedPageBreak/>
              <w:t>логистические узлы (в случае привлечения льготного инвестиционного кредита значения показателей указываются в годовом выражении без поквартальной разбивки)</w:t>
            </w:r>
          </w:p>
        </w:tc>
        <w:tc>
          <w:tcPr>
            <w:tcW w:w="856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lastRenderedPageBreak/>
              <w:t>млн рублей</w:t>
            </w:r>
          </w:p>
        </w:tc>
        <w:tc>
          <w:tcPr>
            <w:tcW w:w="59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62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13" w:type="dxa"/>
          </w:tcPr>
          <w:p w:rsidR="006006CA" w:rsidRDefault="006006CA">
            <w:pPr>
              <w:pStyle w:val="ConsPlusNormal"/>
            </w:pPr>
          </w:p>
        </w:tc>
      </w:tr>
      <w:tr w:rsidR="006006CA">
        <w:tc>
          <w:tcPr>
            <w:tcW w:w="629" w:type="dxa"/>
            <w:vMerge/>
          </w:tcPr>
          <w:p w:rsidR="006006CA" w:rsidRDefault="006006CA"/>
        </w:tc>
        <w:tc>
          <w:tcPr>
            <w:tcW w:w="2716" w:type="dxa"/>
            <w:vMerge/>
          </w:tcPr>
          <w:p w:rsidR="006006CA" w:rsidRDefault="006006CA"/>
        </w:tc>
        <w:tc>
          <w:tcPr>
            <w:tcW w:w="856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 xml:space="preserve">тыс. </w:t>
            </w:r>
            <w:r>
              <w:lastRenderedPageBreak/>
              <w:t>тонн</w:t>
            </w:r>
          </w:p>
        </w:tc>
        <w:tc>
          <w:tcPr>
            <w:tcW w:w="59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62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13" w:type="dxa"/>
          </w:tcPr>
          <w:p w:rsidR="006006CA" w:rsidRDefault="006006CA">
            <w:pPr>
              <w:pStyle w:val="ConsPlusNormal"/>
            </w:pPr>
          </w:p>
        </w:tc>
      </w:tr>
      <w:tr w:rsidR="006006CA">
        <w:tc>
          <w:tcPr>
            <w:tcW w:w="629" w:type="dxa"/>
            <w:vMerge w:val="restart"/>
          </w:tcPr>
          <w:p w:rsidR="006006CA" w:rsidRDefault="006006CA">
            <w:pPr>
              <w:pStyle w:val="ConsPlusNormal"/>
            </w:pPr>
            <w:r>
              <w:lastRenderedPageBreak/>
              <w:t>9.2</w:t>
            </w:r>
          </w:p>
        </w:tc>
        <w:tc>
          <w:tcPr>
            <w:tcW w:w="2716" w:type="dxa"/>
            <w:vMerge w:val="restart"/>
          </w:tcPr>
          <w:p w:rsidR="006006CA" w:rsidRDefault="006006CA">
            <w:pPr>
              <w:pStyle w:val="ConsPlusNormal"/>
            </w:pPr>
            <w:r>
              <w:t>Объем перевалки продукции в целях ее последующей транспортировки через транспортно-логистические узлы (в случае привлечения льготного инвестиционного кредита значения показателей указываются в годовом выражении без поквартальной разбивки)</w:t>
            </w:r>
          </w:p>
        </w:tc>
        <w:tc>
          <w:tcPr>
            <w:tcW w:w="856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59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62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13" w:type="dxa"/>
          </w:tcPr>
          <w:p w:rsidR="006006CA" w:rsidRDefault="006006CA">
            <w:pPr>
              <w:pStyle w:val="ConsPlusNormal"/>
            </w:pPr>
          </w:p>
        </w:tc>
      </w:tr>
      <w:tr w:rsidR="006006CA">
        <w:tc>
          <w:tcPr>
            <w:tcW w:w="629" w:type="dxa"/>
            <w:vMerge/>
          </w:tcPr>
          <w:p w:rsidR="006006CA" w:rsidRDefault="006006CA"/>
        </w:tc>
        <w:tc>
          <w:tcPr>
            <w:tcW w:w="2716" w:type="dxa"/>
            <w:vMerge/>
          </w:tcPr>
          <w:p w:rsidR="006006CA" w:rsidRDefault="006006CA"/>
        </w:tc>
        <w:tc>
          <w:tcPr>
            <w:tcW w:w="856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59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62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13" w:type="dxa"/>
          </w:tcPr>
          <w:p w:rsidR="006006CA" w:rsidRDefault="006006CA">
            <w:pPr>
              <w:pStyle w:val="ConsPlusNormal"/>
            </w:pPr>
          </w:p>
        </w:tc>
      </w:tr>
      <w:tr w:rsidR="006006CA">
        <w:tc>
          <w:tcPr>
            <w:tcW w:w="629" w:type="dxa"/>
            <w:vMerge w:val="restart"/>
          </w:tcPr>
          <w:p w:rsidR="006006CA" w:rsidRDefault="006006CA">
            <w:pPr>
              <w:pStyle w:val="ConsPlusNormal"/>
            </w:pPr>
            <w:r>
              <w:t>9.3</w:t>
            </w:r>
          </w:p>
        </w:tc>
        <w:tc>
          <w:tcPr>
            <w:tcW w:w="2716" w:type="dxa"/>
            <w:vMerge w:val="restart"/>
          </w:tcPr>
          <w:p w:rsidR="006006CA" w:rsidRDefault="006006CA">
            <w:pPr>
              <w:pStyle w:val="ConsPlusNormal"/>
            </w:pPr>
            <w:r>
              <w:t xml:space="preserve">Эффект от реализации Программы (прирост объема продукции, транспортировка которой осуществляется через транспортно-логистические узлы (в случае привлечения льготного инвестиционного кредита значения показателей </w:t>
            </w:r>
            <w:r>
              <w:lastRenderedPageBreak/>
              <w:t>указываются в годовом выражении без поквартальной разбивки) по отношению к году, предшествующему году заключения СПК)</w:t>
            </w:r>
          </w:p>
        </w:tc>
        <w:tc>
          <w:tcPr>
            <w:tcW w:w="856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lastRenderedPageBreak/>
              <w:t>млн рублей</w:t>
            </w:r>
          </w:p>
        </w:tc>
        <w:tc>
          <w:tcPr>
            <w:tcW w:w="59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13" w:type="dxa"/>
          </w:tcPr>
          <w:p w:rsidR="006006CA" w:rsidRDefault="006006CA">
            <w:pPr>
              <w:pStyle w:val="ConsPlusNormal"/>
            </w:pPr>
          </w:p>
        </w:tc>
      </w:tr>
      <w:tr w:rsidR="006006CA">
        <w:tc>
          <w:tcPr>
            <w:tcW w:w="629" w:type="dxa"/>
            <w:vMerge/>
          </w:tcPr>
          <w:p w:rsidR="006006CA" w:rsidRDefault="006006CA"/>
        </w:tc>
        <w:tc>
          <w:tcPr>
            <w:tcW w:w="2716" w:type="dxa"/>
            <w:vMerge/>
          </w:tcPr>
          <w:p w:rsidR="006006CA" w:rsidRDefault="006006CA"/>
        </w:tc>
        <w:tc>
          <w:tcPr>
            <w:tcW w:w="856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59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13" w:type="dxa"/>
          </w:tcPr>
          <w:p w:rsidR="006006CA" w:rsidRDefault="006006CA">
            <w:pPr>
              <w:pStyle w:val="ConsPlusNormal"/>
            </w:pPr>
          </w:p>
        </w:tc>
      </w:tr>
      <w:tr w:rsidR="006006CA">
        <w:tc>
          <w:tcPr>
            <w:tcW w:w="629" w:type="dxa"/>
            <w:vMerge w:val="restart"/>
          </w:tcPr>
          <w:p w:rsidR="006006CA" w:rsidRDefault="006006CA">
            <w:pPr>
              <w:pStyle w:val="ConsPlusNormal"/>
            </w:pPr>
            <w:r>
              <w:lastRenderedPageBreak/>
              <w:t>9.4</w:t>
            </w:r>
          </w:p>
        </w:tc>
        <w:tc>
          <w:tcPr>
            <w:tcW w:w="2716" w:type="dxa"/>
            <w:vMerge w:val="restart"/>
          </w:tcPr>
          <w:p w:rsidR="006006CA" w:rsidRDefault="006006CA">
            <w:pPr>
              <w:pStyle w:val="ConsPlusNormal"/>
            </w:pPr>
            <w:r>
              <w:t>Эффект от реализации Программы (прирост объема перевалки продукции в целях ее последующей транспортировки через транспортно-логистические узлы (в случае привлечения льготного инвестиционного кредита значения показателей указываются в годовом выражении без поквартальной разбивки) по отношению к году, предшествующему году заключения СПК)</w:t>
            </w:r>
          </w:p>
        </w:tc>
        <w:tc>
          <w:tcPr>
            <w:tcW w:w="856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59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62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13" w:type="dxa"/>
          </w:tcPr>
          <w:p w:rsidR="006006CA" w:rsidRDefault="006006CA">
            <w:pPr>
              <w:pStyle w:val="ConsPlusNormal"/>
            </w:pPr>
          </w:p>
        </w:tc>
      </w:tr>
      <w:tr w:rsidR="006006CA">
        <w:tc>
          <w:tcPr>
            <w:tcW w:w="629" w:type="dxa"/>
            <w:vMerge/>
          </w:tcPr>
          <w:p w:rsidR="006006CA" w:rsidRDefault="006006CA"/>
        </w:tc>
        <w:tc>
          <w:tcPr>
            <w:tcW w:w="2716" w:type="dxa"/>
            <w:vMerge/>
          </w:tcPr>
          <w:p w:rsidR="006006CA" w:rsidRDefault="006006CA"/>
        </w:tc>
        <w:tc>
          <w:tcPr>
            <w:tcW w:w="856" w:type="dxa"/>
            <w:vAlign w:val="center"/>
          </w:tcPr>
          <w:p w:rsidR="006006CA" w:rsidRDefault="006006C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59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624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1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02" w:type="dxa"/>
          </w:tcPr>
          <w:p w:rsidR="006006CA" w:rsidRDefault="006006CA">
            <w:pPr>
              <w:pStyle w:val="ConsPlusNormal"/>
            </w:pPr>
          </w:p>
        </w:tc>
        <w:tc>
          <w:tcPr>
            <w:tcW w:w="413" w:type="dxa"/>
          </w:tcPr>
          <w:p w:rsidR="006006CA" w:rsidRDefault="006006CA">
            <w:pPr>
              <w:pStyle w:val="ConsPlusNormal"/>
            </w:pPr>
          </w:p>
        </w:tc>
      </w:tr>
    </w:tbl>
    <w:p w:rsidR="006006CA" w:rsidRDefault="006006CA">
      <w:pPr>
        <w:sectPr w:rsidR="006006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06CA" w:rsidRDefault="006006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3"/>
      </w:tblGrid>
      <w:tr w:rsidR="006006CA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СОГЛАСОВАНО УПОЛНОМОЧЕННЫЙ ОРГАН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СОГЛАСОВАНО УПОЛНОМОЧЕННЫЙ БАНК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6006CA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_____________________</w:t>
            </w:r>
          </w:p>
          <w:p w:rsidR="006006CA" w:rsidRDefault="006006C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_____________________</w:t>
            </w:r>
          </w:p>
          <w:p w:rsidR="006006CA" w:rsidRDefault="006006C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_____________________</w:t>
            </w:r>
          </w:p>
          <w:p w:rsidR="006006CA" w:rsidRDefault="006006C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006CA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_____________________</w:t>
            </w:r>
          </w:p>
          <w:p w:rsidR="006006CA" w:rsidRDefault="006006CA">
            <w:pPr>
              <w:pStyle w:val="ConsPlusNormal"/>
              <w:jc w:val="center"/>
            </w:pPr>
            <w:r>
              <w:t>(фамилия, имя, отчество</w:t>
            </w:r>
          </w:p>
          <w:p w:rsidR="006006CA" w:rsidRDefault="006006CA">
            <w:pPr>
              <w:pStyle w:val="ConsPlusNormal"/>
              <w:jc w:val="center"/>
            </w:pPr>
            <w:r>
              <w:t>(при наличии))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_____________________</w:t>
            </w:r>
          </w:p>
          <w:p w:rsidR="006006CA" w:rsidRDefault="006006CA">
            <w:pPr>
              <w:pStyle w:val="ConsPlusNormal"/>
              <w:jc w:val="center"/>
            </w:pPr>
            <w:r>
              <w:t>(фамилия, имя, отчество</w:t>
            </w:r>
          </w:p>
          <w:p w:rsidR="006006CA" w:rsidRDefault="006006CA">
            <w:pPr>
              <w:pStyle w:val="ConsPlusNormal"/>
              <w:jc w:val="center"/>
            </w:pPr>
            <w:r>
              <w:t>(при наличии))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_____________________</w:t>
            </w:r>
          </w:p>
          <w:p w:rsidR="006006CA" w:rsidRDefault="006006CA">
            <w:pPr>
              <w:pStyle w:val="ConsPlusNormal"/>
              <w:jc w:val="center"/>
            </w:pPr>
            <w:r>
              <w:t>(фамилия, имя, отчество</w:t>
            </w:r>
          </w:p>
          <w:p w:rsidR="006006CA" w:rsidRDefault="006006CA">
            <w:pPr>
              <w:pStyle w:val="ConsPlusNormal"/>
              <w:jc w:val="center"/>
            </w:pPr>
            <w:r>
              <w:t>(при наличии))</w:t>
            </w:r>
          </w:p>
        </w:tc>
      </w:tr>
      <w:tr w:rsidR="006006CA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М.П. (при наличии), дата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М.П. (при наличии), дата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М.П. (при наличии), дата</w:t>
            </w:r>
          </w:p>
        </w:tc>
      </w:tr>
      <w:tr w:rsidR="006006CA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СОИСПОЛНИТЕЛЬ</w:t>
            </w:r>
          </w:p>
        </w:tc>
      </w:tr>
      <w:tr w:rsidR="006006CA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_____________________</w:t>
            </w:r>
          </w:p>
          <w:p w:rsidR="006006CA" w:rsidRDefault="006006C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006CA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_____________________</w:t>
            </w:r>
          </w:p>
          <w:p w:rsidR="006006CA" w:rsidRDefault="006006CA">
            <w:pPr>
              <w:pStyle w:val="ConsPlusNormal"/>
              <w:jc w:val="center"/>
            </w:pPr>
            <w:r>
              <w:t>(фамилия, имя, отчество</w:t>
            </w:r>
          </w:p>
          <w:p w:rsidR="006006CA" w:rsidRDefault="006006CA">
            <w:pPr>
              <w:pStyle w:val="ConsPlusNormal"/>
              <w:jc w:val="center"/>
            </w:pPr>
            <w:r>
              <w:t>(при наличии))</w:t>
            </w:r>
          </w:p>
        </w:tc>
      </w:tr>
      <w:tr w:rsidR="006006CA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006CA" w:rsidRDefault="006006CA">
            <w:pPr>
              <w:pStyle w:val="ConsPlusNormal"/>
              <w:jc w:val="center"/>
            </w:pPr>
            <w:r>
              <w:t>М.П. (при наличии), дата</w:t>
            </w:r>
          </w:p>
        </w:tc>
      </w:tr>
    </w:tbl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ind w:firstLine="540"/>
        <w:jc w:val="both"/>
      </w:pPr>
      <w:r>
        <w:t>--------------------------------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31" w:name="P863"/>
      <w:bookmarkEnd w:id="31"/>
      <w:r>
        <w:t>&lt;1&gt; Подписывающий соглашение о повышении конкурентоспособности.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32" w:name="P864"/>
      <w:bookmarkEnd w:id="32"/>
      <w:r>
        <w:t>&lt;2&gt; Состав группы определяется уполномоченным банком, с которым заключается договор о предоставлении льготного кредита в соответствии с правилами и процедурами, принятыми в уполномоченном банке, в том числе при изменении состава группы.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33" w:name="P865"/>
      <w:bookmarkEnd w:id="33"/>
      <w:r>
        <w:t xml:space="preserve">&lt;3&gt; Предусмотренные соглашением о повышении конкурентоспособности (далее - СПК) транспортно-логистические узлы, находящиеся на территории Российской Федерации, позволяющие </w:t>
      </w:r>
      <w:proofErr w:type="spellStart"/>
      <w:r>
        <w:t>скоординированно</w:t>
      </w:r>
      <w:proofErr w:type="spellEnd"/>
      <w:r>
        <w:t xml:space="preserve"> распределять грузовые потоки и осуществлять эффективную доставку продукции до конечного получателя.</w:t>
      </w:r>
    </w:p>
    <w:p w:rsidR="006006CA" w:rsidRDefault="006006CA">
      <w:pPr>
        <w:pStyle w:val="ConsPlusNormal"/>
        <w:spacing w:before="220"/>
        <w:ind w:firstLine="540"/>
        <w:jc w:val="both"/>
      </w:pPr>
      <w:bookmarkStart w:id="34" w:name="P866"/>
      <w:bookmarkEnd w:id="34"/>
      <w:r>
        <w:t>&lt;4&gt; Заполняется в отношении показателей, выполняемых исполнителем.</w:t>
      </w: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jc w:val="both"/>
      </w:pPr>
    </w:p>
    <w:p w:rsidR="006006CA" w:rsidRDefault="006006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6006CA">
      <w:bookmarkStart w:id="35" w:name="_GoBack"/>
      <w:bookmarkEnd w:id="35"/>
    </w:p>
    <w:sectPr w:rsidR="00176A32" w:rsidSect="009A5D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CA"/>
    <w:rsid w:val="00400528"/>
    <w:rsid w:val="006006CA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0B8A0-DF68-4418-92BA-6C6D2D86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06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0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06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0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0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0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06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524A8C8F986E32610EEBD745AC24A8D32F0D0B6EB8187E8A091513792CDCA0C2588DC473932591EA494743F02B510CC8DC00239569BCEQ3v5J" TargetMode="External"/><Relationship Id="rId13" Type="http://schemas.openxmlformats.org/officeDocument/2006/relationships/hyperlink" Target="consultantplus://offline/ref=6C3524A8C8F986E32610EEBD745AC24A8D32F0D0B6EB8187E8A091513792CDCA0C2588DC4739325A1BA494743F02B510CC8DC00239569BCEQ3v5J" TargetMode="External"/><Relationship Id="rId18" Type="http://schemas.openxmlformats.org/officeDocument/2006/relationships/hyperlink" Target="consultantplus://offline/ref=6C3524A8C8F986E32610EEBD745AC24A8D33F7D6BAEC8187E8A091513792CDCA0C2588DC473932591EA494743F02B510CC8DC00239569BCEQ3v5J" TargetMode="External"/><Relationship Id="rId26" Type="http://schemas.openxmlformats.org/officeDocument/2006/relationships/hyperlink" Target="consultantplus://offline/ref=6C3524A8C8F986E32610EEBD745AC24A8D35FED6BBEC8187E8A091513792CDCA0C2588DC473932591AA494743F02B510CC8DC00239569BCEQ3v5J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3524A8C8F986E32610EEBD745AC24A8D32F0D0B6EB8187E8A091513792CDCA0C2588DC4739325918A494743F02B510CC8DC00239569BCEQ3v5J" TargetMode="External"/><Relationship Id="rId34" Type="http://schemas.openxmlformats.org/officeDocument/2006/relationships/hyperlink" Target="consultantplus://offline/ref=6C3524A8C8F986E32610EEBD745AC24A8D32F0D0B6EB8187E8A091513792CDCA0C2588DC4739335A14A494743F02B510CC8DC00239569BCEQ3v5J" TargetMode="External"/><Relationship Id="rId7" Type="http://schemas.openxmlformats.org/officeDocument/2006/relationships/hyperlink" Target="consultantplus://offline/ref=6C3524A8C8F986E32610EEBD745AC24A8D32FED7B9EC8187E8A091513792CDCA0C2588DC473932581AA494743F02B510CC8DC00239569BCEQ3v5J" TargetMode="External"/><Relationship Id="rId12" Type="http://schemas.openxmlformats.org/officeDocument/2006/relationships/hyperlink" Target="consultantplus://offline/ref=6C3524A8C8F986E32610EEBD745AC24A8D32FED7B9EC8187E8A091513792CDCA0C2588DC473932581AA494743F02B510CC8DC00239569BCEQ3v5J" TargetMode="External"/><Relationship Id="rId17" Type="http://schemas.openxmlformats.org/officeDocument/2006/relationships/hyperlink" Target="consultantplus://offline/ref=6C3524A8C8F986E32610EEBD745AC24A8D32F0D0B6EB8187E8A091513792CDCA0C2588DC473932591DA494743F02B510CC8DC00239569BCEQ3v5J" TargetMode="External"/><Relationship Id="rId25" Type="http://schemas.openxmlformats.org/officeDocument/2006/relationships/hyperlink" Target="consultantplus://offline/ref=6C3524A8C8F986E32610EEBD745AC24A8D33F7D6BAEC8187E8A091513792CDCA0C2588DC4739325A19A494743F02B510CC8DC00239569BCEQ3v5J" TargetMode="External"/><Relationship Id="rId33" Type="http://schemas.openxmlformats.org/officeDocument/2006/relationships/hyperlink" Target="consultantplus://offline/ref=6C3524A8C8F986E32610EEBD745AC24A8D32F0D0B6EB8187E8A091513792CDCA0C2588DC473932591CA494743F02B510CC8DC00239569BCEQ3v5J" TargetMode="External"/><Relationship Id="rId38" Type="http://schemas.openxmlformats.org/officeDocument/2006/relationships/hyperlink" Target="consultantplus://offline/ref=6C3524A8C8F986E32610EEBD745AC24A8D3DF4D2BBEF8187E8A091513792CDCA0C2588DE4F30305917FB91612E5ABA13D393C519255499QCv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3524A8C8F986E32610EEBD745AC24A8D32F0D0B6EB8187E8A091513792CDCA0C2588DC473932591DA494743F02B510CC8DC00239569BCEQ3v5J" TargetMode="External"/><Relationship Id="rId20" Type="http://schemas.openxmlformats.org/officeDocument/2006/relationships/hyperlink" Target="consultantplus://offline/ref=6C3524A8C8F986E32610EEBD745AC24A8D33F7D6BAEC8187E8A091513792CDCA0C2588DC4739325914A494743F02B510CC8DC00239569BCEQ3v5J" TargetMode="External"/><Relationship Id="rId29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6C3524A8C8F986E32610EEBD745AC24A8D32F6D7B9EF8187E8A091513792CDCA0C2588DC473932581AA494743F02B510CC8DC00239569BCEQ3v5J" TargetMode="External"/><Relationship Id="rId11" Type="http://schemas.openxmlformats.org/officeDocument/2006/relationships/hyperlink" Target="consultantplus://offline/ref=6C3524A8C8F986E32610EEBD745AC24A8D32F6D7B9EF8187E8A091513792CDCA0C2588DC473932581AA494743F02B510CC8DC00239569BCEQ3v5J" TargetMode="External"/><Relationship Id="rId24" Type="http://schemas.openxmlformats.org/officeDocument/2006/relationships/hyperlink" Target="consultantplus://offline/ref=6C3524A8C8F986E32610EEBD745AC24A8D32F0D0B6EB8187E8A091513792CDCA0C2588DC4739325918A494743F02B510CC8DC00239569BCEQ3v5J" TargetMode="External"/><Relationship Id="rId32" Type="http://schemas.openxmlformats.org/officeDocument/2006/relationships/hyperlink" Target="consultantplus://offline/ref=6C3524A8C8F986E32610EEBD745AC24A8D33F7D6BAEC8187E8A091513792CDCA0C2588DC4739325B1CA494743F02B510CC8DC00239569BCEQ3v5J" TargetMode="External"/><Relationship Id="rId37" Type="http://schemas.openxmlformats.org/officeDocument/2006/relationships/hyperlink" Target="consultantplus://offline/ref=6C3524A8C8F986E32610EEBD745AC24A8D3DF4D7BCEC8187E8A091513792CDCA1E25D0D045382C5819B1C22579Q5v6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6C3524A8C8F986E32610EEBD745AC24A8D33F7D6BAEC8187E8A091513792CDCA0C2588DC473932581AA494743F02B510CC8DC00239569BCEQ3v5J" TargetMode="External"/><Relationship Id="rId15" Type="http://schemas.openxmlformats.org/officeDocument/2006/relationships/hyperlink" Target="consultantplus://offline/ref=6C3524A8C8F986E32610EEBD745AC24A8D35FED6BBEC8187E8A091513792CDCA0C2588DC473932591AA494743F02B510CC8DC00239569BCEQ3v5J" TargetMode="External"/><Relationship Id="rId23" Type="http://schemas.openxmlformats.org/officeDocument/2006/relationships/hyperlink" Target="consultantplus://offline/ref=6C3524A8C8F986E32610EEBD745AC24A8D33F7D6BAEC8187E8A091513792CDCA0C2588DC4739325A1EA494743F02B510CC8DC00239569BCEQ3v5J" TargetMode="External"/><Relationship Id="rId28" Type="http://schemas.openxmlformats.org/officeDocument/2006/relationships/hyperlink" Target="consultantplus://offline/ref=6C3524A8C8F986E32610EEBD745AC24A8D33F7D6BAEC8187E8A091513792CDCA0C2588DC4739325A14A494743F02B510CC8DC00239569BCEQ3v5J" TargetMode="External"/><Relationship Id="rId36" Type="http://schemas.openxmlformats.org/officeDocument/2006/relationships/hyperlink" Target="consultantplus://offline/ref=6C3524A8C8F986E32610EEBD745AC24A8D33F7D6BAEC8187E8A091513792CDCA0C2588DC4739325B1CA494743F02B510CC8DC00239569BCEQ3v5J" TargetMode="External"/><Relationship Id="rId10" Type="http://schemas.openxmlformats.org/officeDocument/2006/relationships/hyperlink" Target="consultantplus://offline/ref=6C3524A8C8F986E32610EEBD745AC24A8D33F7D6BAEC8187E8A091513792CDCA0C2588DC473932591CA494743F02B510CC8DC00239569BCEQ3v5J" TargetMode="External"/><Relationship Id="rId19" Type="http://schemas.openxmlformats.org/officeDocument/2006/relationships/hyperlink" Target="consultantplus://offline/ref=6C3524A8C8F986E32610EEBD745AC24A8D32FED7B9EC8187E8A091513792CDCA0C2588DC473932581AA494743F02B510CC8DC00239569BCEQ3v5J" TargetMode="External"/><Relationship Id="rId31" Type="http://schemas.openxmlformats.org/officeDocument/2006/relationships/hyperlink" Target="consultantplus://offline/ref=6C3524A8C8F986E32610EEBD745AC24A8D33F7D6BAEC8187E8A091513792CDCA0C2588DC4739325A15A494743F02B510CC8DC00239569BCEQ3v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C3524A8C8F986E32610EEBD745AC24A8D32F0D0B6EB8187E8A091513792CDCA0C2588DC4739325A1AA494743F02B510CC8DC00239569BCEQ3v5J" TargetMode="External"/><Relationship Id="rId14" Type="http://schemas.openxmlformats.org/officeDocument/2006/relationships/hyperlink" Target="consultantplus://offline/ref=6C3524A8C8F986E32610EEBD745AC24A8D31F5D5B6EA8187E8A091513792CDCA0C2588DC473932591CA494743F02B510CC8DC00239569BCEQ3v5J" TargetMode="External"/><Relationship Id="rId22" Type="http://schemas.openxmlformats.org/officeDocument/2006/relationships/hyperlink" Target="consultantplus://offline/ref=6C3524A8C8F986E32610EEBD745AC24A8D33F7D6BAEC8187E8A091513792CDCA0C2588DC4739325A1DA494743F02B510CC8DC00239569BCEQ3v5J" TargetMode="External"/><Relationship Id="rId27" Type="http://schemas.openxmlformats.org/officeDocument/2006/relationships/hyperlink" Target="consultantplus://offline/ref=6C3524A8C8F986E32610EEBD745AC24A8D33F7D6BAEC8187E8A091513792CDCA0C2588DC4739325A1AA494743F02B510CC8DC00239569BCEQ3v5J" TargetMode="External"/><Relationship Id="rId30" Type="http://schemas.openxmlformats.org/officeDocument/2006/relationships/hyperlink" Target="consultantplus://offline/ref=6C3524A8C8F986E32610EEBD745AC24A8D33F7D6BAEC8187E8A091513792CDCA0C2588DC4739325A15A494743F02B510CC8DC00239569BCEQ3v5J" TargetMode="External"/><Relationship Id="rId35" Type="http://schemas.openxmlformats.org/officeDocument/2006/relationships/hyperlink" Target="consultantplus://offline/ref=6C3524A8C8F986E32610EEBD745AC24A8D32F0D0B6EB8187E8A091513792CDCA0C2588DC4739335C1FA494743F02B510CC8DC00239569BCEQ3v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7161</Words>
  <Characters>40821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2021-05-21T09:47:00Z</dcterms:created>
  <dcterms:modified xsi:type="dcterms:W3CDTF">2021-05-21T09:47:00Z</dcterms:modified>
</cp:coreProperties>
</file>