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24" w:rsidRPr="00EC65AF" w:rsidRDefault="00547C24" w:rsidP="00EC65AF">
      <w:pPr>
        <w:pStyle w:val="ConsPlusTitle"/>
        <w:jc w:val="center"/>
        <w:outlineLvl w:val="0"/>
      </w:pPr>
      <w:bookmarkStart w:id="0" w:name="_GoBack"/>
      <w:bookmarkEnd w:id="0"/>
      <w:r w:rsidRPr="00EC65AF">
        <w:t>ГУБЕРНАТОР НИЖЕГОРОДСКОЙ ОБЛАСТИ</w:t>
      </w:r>
      <w:r w:rsidR="00EC65AF">
        <w:br/>
      </w:r>
      <w:r w:rsidRPr="00EC65AF">
        <w:t>УКАЗ</w:t>
      </w:r>
      <w:r w:rsidR="00EC65AF">
        <w:br/>
      </w:r>
      <w:r w:rsidRPr="00EC65AF">
        <w:t>от 11 декабря 2009 г. N 77</w:t>
      </w:r>
      <w:r w:rsidR="00EC65AF">
        <w:br/>
      </w:r>
      <w:r w:rsidR="00EC65AF">
        <w:br/>
      </w:r>
      <w:r w:rsidRPr="00EC65AF">
        <w:t>ОБ УТВЕРЖДЕНИИ ПОРЯДКА УВЕДОМЛЕНИЯ ГУБЕРНАТОРА</w:t>
      </w:r>
      <w:r w:rsidR="00EC65AF">
        <w:br/>
      </w:r>
      <w:r w:rsidRPr="00EC65AF">
        <w:t>НИЖЕГОРОДСКОЙ ОБЛАСТИ О ФАКТАХ ОБРАЩЕНИЯ В ЦЕЛЯХ</w:t>
      </w:r>
      <w:r w:rsidR="00EC65AF">
        <w:br/>
      </w:r>
      <w:r w:rsidRPr="00EC65AF">
        <w:t>СКЛОНЕНИЯ ГОСУДАРСТВЕННОГО ГРАЖДАНСКОГО СЛУЖАЩЕГО</w:t>
      </w:r>
      <w:r w:rsidR="00EC65AF">
        <w:br/>
      </w:r>
      <w:r w:rsidRPr="00EC65AF">
        <w:t>К СОВЕРШЕНИЮ КОРРУПЦИОННЫХ ПРАВОНАРУШЕНИЙ</w:t>
      </w:r>
      <w:r w:rsidR="00EC65AF">
        <w:br/>
      </w: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EC65AF" w:rsidRPr="00EC65AF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7C24" w:rsidRPr="00EC65AF" w:rsidRDefault="00547C24" w:rsidP="00EC65AF">
            <w:pPr>
              <w:pStyle w:val="ConsPlusNormal"/>
              <w:jc w:val="center"/>
            </w:pPr>
            <w:r w:rsidRPr="00EC65AF">
              <w:t>Список изменяющих документов</w:t>
            </w:r>
            <w:r w:rsidR="00EC65AF">
              <w:br/>
            </w:r>
            <w:r w:rsidRPr="00EC65AF">
              <w:t>(в ред. указов Губернатора Нижегородской области</w:t>
            </w:r>
            <w:r w:rsidR="00EC65AF">
              <w:t xml:space="preserve"> </w:t>
            </w:r>
            <w:r w:rsidRPr="00EC65AF">
              <w:t>от 30.12.2014 N 170, от 19.10.2018 N 145)</w:t>
            </w:r>
          </w:p>
        </w:tc>
      </w:tr>
    </w:tbl>
    <w:p w:rsidR="00547C24" w:rsidRPr="00EC65AF" w:rsidRDefault="00547C24">
      <w:pPr>
        <w:pStyle w:val="ConsPlusNormal"/>
        <w:ind w:firstLine="540"/>
        <w:jc w:val="both"/>
      </w:pPr>
    </w:p>
    <w:p w:rsidR="00547C24" w:rsidRPr="00EC65AF" w:rsidRDefault="00547C24">
      <w:pPr>
        <w:pStyle w:val="ConsPlusNormal"/>
        <w:ind w:firstLine="540"/>
        <w:jc w:val="both"/>
      </w:pPr>
      <w:r w:rsidRPr="00EC65AF">
        <w:t>В соответствии с частью 5 статьи 9 Федерального закона от 25 декабря 2008 г. N 273-ФЗ "О противодействии коррупции":</w:t>
      </w:r>
    </w:p>
    <w:p w:rsidR="00547C24" w:rsidRPr="00EC65AF" w:rsidRDefault="00547C24">
      <w:pPr>
        <w:pStyle w:val="ConsPlusNormal"/>
        <w:jc w:val="both"/>
      </w:pPr>
      <w:r w:rsidRPr="00EC65AF">
        <w:t>(в ред. Указа Губернатора Нижегородской области от 19.10.2018 N 145)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1. Утвердить прилагаемый Порядок уведомления Губернатора Нижегородской области о фактах обращения в целях склонения государственного гражданского служащего к совершению коррупционных правонарушений.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2. Настоящий Указ вступает в силу по истечении 10 дней со дня его официального опубликования.</w:t>
      </w:r>
    </w:p>
    <w:p w:rsidR="00547C24" w:rsidRPr="00EC65AF" w:rsidRDefault="00547C24">
      <w:pPr>
        <w:pStyle w:val="ConsPlusNormal"/>
        <w:ind w:firstLine="540"/>
        <w:jc w:val="both"/>
      </w:pPr>
    </w:p>
    <w:p w:rsidR="00547C24" w:rsidRPr="00EC65AF" w:rsidRDefault="00547C24">
      <w:pPr>
        <w:pStyle w:val="ConsPlusNormal"/>
        <w:jc w:val="right"/>
      </w:pPr>
      <w:r w:rsidRPr="00EC65AF">
        <w:t>Губернатор области</w:t>
      </w:r>
      <w:r w:rsidR="00EC65AF">
        <w:br/>
      </w:r>
      <w:r w:rsidRPr="00EC65AF">
        <w:t>В.П.ШАНЦЕВ</w:t>
      </w:r>
    </w:p>
    <w:p w:rsidR="00547C24" w:rsidRPr="00EC65AF" w:rsidRDefault="00547C24">
      <w:pPr>
        <w:pStyle w:val="ConsPlusNormal"/>
        <w:ind w:firstLine="540"/>
        <w:jc w:val="both"/>
      </w:pPr>
    </w:p>
    <w:p w:rsidR="00547C24" w:rsidRPr="00EC65AF" w:rsidRDefault="00547C24" w:rsidP="00EC65AF">
      <w:pPr>
        <w:pStyle w:val="ConsPlusNormal"/>
        <w:jc w:val="right"/>
        <w:outlineLvl w:val="0"/>
      </w:pPr>
      <w:r w:rsidRPr="00EC65AF">
        <w:t>Утвержден</w:t>
      </w:r>
      <w:r w:rsidR="00EC65AF">
        <w:br/>
      </w:r>
      <w:r w:rsidRPr="00EC65AF">
        <w:t>Указом</w:t>
      </w:r>
      <w:r w:rsidR="00EC65AF">
        <w:br/>
      </w:r>
      <w:r w:rsidRPr="00EC65AF">
        <w:t>Губернатора области</w:t>
      </w:r>
      <w:r w:rsidR="00EC65AF">
        <w:br/>
      </w:r>
      <w:r w:rsidRPr="00EC65AF">
        <w:t>от 11.12.2009 N 77</w:t>
      </w:r>
      <w:r w:rsidR="00EC65AF">
        <w:br/>
      </w:r>
    </w:p>
    <w:p w:rsidR="00547C24" w:rsidRPr="00EC65AF" w:rsidRDefault="00547C24">
      <w:pPr>
        <w:pStyle w:val="ConsPlusTitle"/>
        <w:jc w:val="center"/>
      </w:pPr>
      <w:bookmarkStart w:id="1" w:name="P31"/>
      <w:bookmarkEnd w:id="1"/>
      <w:r w:rsidRPr="00EC65AF">
        <w:t>ПОРЯДОК</w:t>
      </w:r>
      <w:r w:rsidR="00EC65AF">
        <w:br/>
      </w:r>
      <w:r w:rsidRPr="00EC65AF">
        <w:t>УВЕДОМЛЕНИЯ ГУБЕРНАТОРА НИЖЕГОРОДСКОЙ ОБЛАСТИ О ФАКТАХ</w:t>
      </w:r>
      <w:r w:rsidR="00EC65AF">
        <w:t xml:space="preserve"> </w:t>
      </w:r>
      <w:r w:rsidRPr="00EC65AF">
        <w:t>ОБРАЩЕНИЯ В ЦЕЛЯХ СКЛОНЕНИЯ ГОСУДАРСТВЕННОГО ГРАЖДАНСКОГО</w:t>
      </w:r>
      <w:r w:rsidR="00EC65AF">
        <w:t xml:space="preserve"> </w:t>
      </w:r>
      <w:r w:rsidRPr="00EC65AF">
        <w:t>СЛУЖАЩЕГО К СОВЕРШЕНИЮ КОРРУПЦИОННЫХ ПРАВОНАРУШЕНИЙ</w:t>
      </w:r>
    </w:p>
    <w:p w:rsidR="00547C24" w:rsidRPr="00EC65AF" w:rsidRDefault="00547C24">
      <w:pPr>
        <w:spacing w:after="1"/>
      </w:pP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EC65AF" w:rsidRPr="00EC65AF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7C24" w:rsidRPr="00EC65AF" w:rsidRDefault="00547C24" w:rsidP="00EC65AF">
            <w:pPr>
              <w:pStyle w:val="ConsPlusNormal"/>
              <w:jc w:val="center"/>
            </w:pPr>
            <w:r w:rsidRPr="00EC65AF">
              <w:t>Список изменяющих документов</w:t>
            </w:r>
            <w:r w:rsidR="00EC65AF">
              <w:br/>
            </w:r>
            <w:r w:rsidRPr="00EC65AF">
              <w:t>(в ред. указов Губернатора Нижегородской области</w:t>
            </w:r>
            <w:r w:rsidR="00EC65AF">
              <w:t xml:space="preserve"> </w:t>
            </w:r>
            <w:r w:rsidRPr="00EC65AF">
              <w:t>от 30.12.2014 N 170, от 19.10.2018 N 145)</w:t>
            </w:r>
          </w:p>
        </w:tc>
      </w:tr>
    </w:tbl>
    <w:p w:rsidR="00547C24" w:rsidRPr="00EC65AF" w:rsidRDefault="00547C24">
      <w:pPr>
        <w:pStyle w:val="ConsPlusNormal"/>
        <w:ind w:firstLine="540"/>
        <w:jc w:val="both"/>
      </w:pPr>
    </w:p>
    <w:p w:rsidR="00547C24" w:rsidRPr="00EC65AF" w:rsidRDefault="00547C24">
      <w:pPr>
        <w:pStyle w:val="ConsPlusTitle"/>
        <w:jc w:val="center"/>
        <w:outlineLvl w:val="1"/>
      </w:pPr>
      <w:r w:rsidRPr="00EC65AF">
        <w:t>1. ОБЩИЕ ПОЛОЖЕНИЯ</w:t>
      </w:r>
    </w:p>
    <w:p w:rsidR="00547C24" w:rsidRPr="00EC65AF" w:rsidRDefault="00547C24">
      <w:pPr>
        <w:pStyle w:val="ConsPlusNormal"/>
        <w:ind w:firstLine="540"/>
        <w:jc w:val="both"/>
      </w:pPr>
    </w:p>
    <w:p w:rsidR="00547C24" w:rsidRPr="00EC65AF" w:rsidRDefault="00547C24">
      <w:pPr>
        <w:pStyle w:val="ConsPlusNormal"/>
        <w:ind w:firstLine="540"/>
        <w:jc w:val="both"/>
      </w:pPr>
      <w:r w:rsidRPr="00EC65AF">
        <w:t>Настоящий Порядок разработан в целях реализации Федерального закона от 25 декабря 2008 г. N 273-ФЗ "О противодействии коррупции" и определяет:</w:t>
      </w:r>
    </w:p>
    <w:p w:rsidR="00547C24" w:rsidRPr="00EC65AF" w:rsidRDefault="00547C24">
      <w:pPr>
        <w:pStyle w:val="ConsPlusNormal"/>
        <w:jc w:val="both"/>
      </w:pPr>
      <w:r w:rsidRPr="00EC65AF">
        <w:t>(в ред. Указа Губернатора Нижегородской области от 19.10.2018 N 145)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процедуру уведомления Губернатора Нижегородской области, Председателя Правительства (далее - Губернатор) государственным гражданским служащим, замещающим должность государственной гражданской службы Нижегородской области категории "руководители" высшей группы должностей, представителем нанимателя для которого является Губернатор (далее - гражданский служащий), о фактах обращения к нему в целях склонения к совершению коррупционных правонарушений;</w:t>
      </w:r>
    </w:p>
    <w:p w:rsidR="00547C24" w:rsidRPr="00EC65AF" w:rsidRDefault="00547C24">
      <w:pPr>
        <w:pStyle w:val="ConsPlusNormal"/>
        <w:jc w:val="both"/>
      </w:pPr>
      <w:r w:rsidRPr="00EC65AF">
        <w:t>(в ред. Указа Губернатора Нижегородской области от 30.12.2014 N 170)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перечень сведений, содержащихся в уведомлении гражданского служащего о фактах обращения к нему в целях склонения к совершению коррупционных правонарушений (далее - уведомление);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lastRenderedPageBreak/>
        <w:t>- порядок регистрации уведомлений;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порядок организации проверки сведений, содержащихся в уведомлениях.</w:t>
      </w:r>
    </w:p>
    <w:p w:rsidR="00547C24" w:rsidRPr="00EC65AF" w:rsidRDefault="00547C24">
      <w:pPr>
        <w:pStyle w:val="ConsPlusNormal"/>
        <w:ind w:firstLine="540"/>
        <w:jc w:val="both"/>
      </w:pPr>
    </w:p>
    <w:p w:rsidR="00547C24" w:rsidRPr="00EC65AF" w:rsidRDefault="00547C24" w:rsidP="00EC65AF">
      <w:pPr>
        <w:pStyle w:val="ConsPlusTitle"/>
        <w:jc w:val="center"/>
        <w:outlineLvl w:val="1"/>
      </w:pPr>
      <w:r w:rsidRPr="00EC65AF">
        <w:t>2. ПРОЦЕДУРА УВЕДОМЛЕНИЯ ГУБЕРНАТОРА ГРАЖДАНСКИМ СЛУЖАЩИМ</w:t>
      </w:r>
      <w:r w:rsidR="00EC65AF">
        <w:t xml:space="preserve"> </w:t>
      </w:r>
      <w:r w:rsidRPr="00EC65AF">
        <w:t>О ФАКТАХ ОБРАЩЕНИЯ К НЕМУ В ЦЕЛЯХ СКЛОНЕНИЯ</w:t>
      </w:r>
      <w:r w:rsidR="00EC65AF">
        <w:t xml:space="preserve"> </w:t>
      </w:r>
      <w:r w:rsidRPr="00EC65AF">
        <w:t>К СОВЕРШЕНИЮ КОРРУПЦИОННЫХ ПРАВОНАРУШЕНИЙ</w:t>
      </w:r>
    </w:p>
    <w:p w:rsidR="00547C24" w:rsidRPr="00EC65AF" w:rsidRDefault="00547C24">
      <w:pPr>
        <w:pStyle w:val="ConsPlusNormal"/>
        <w:ind w:firstLine="540"/>
        <w:jc w:val="both"/>
      </w:pPr>
    </w:p>
    <w:p w:rsidR="00547C24" w:rsidRPr="00EC65AF" w:rsidRDefault="00547C24">
      <w:pPr>
        <w:pStyle w:val="ConsPlusNormal"/>
        <w:ind w:firstLine="540"/>
        <w:jc w:val="both"/>
      </w:pPr>
      <w:r w:rsidRPr="00EC65AF">
        <w:t>2.1. Гражданский служащий обязан уведомлять представителя нанимателя в лице Губернатора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гражданскому служащему другими физическими лицами.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Гражданский служащий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гражданскому служащему необходимо сообщить в уведомлении представителю нанимателя.</w:t>
      </w:r>
    </w:p>
    <w:p w:rsidR="00547C24" w:rsidRPr="00EC65AF" w:rsidRDefault="00547C24">
      <w:pPr>
        <w:pStyle w:val="ConsPlusNormal"/>
        <w:jc w:val="both"/>
      </w:pPr>
      <w:r w:rsidRPr="00EC65AF">
        <w:t>(абзац введен Указом Губернатора Нижегородской области от 19.10.2018 N 145)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2.2. Уведомление оформляется в письменном виде в двух экземплярах.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Первый экземпляр уведомления гражданский служащий передает директору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 (далее - департамент государственной гражданской и муниципальной службы) не позднее служебного дня, следующего за днем обращения к нему в целях склонения к совершению коррупционных правонарушений.</w:t>
      </w:r>
    </w:p>
    <w:p w:rsidR="00547C24" w:rsidRPr="00EC65AF" w:rsidRDefault="00547C24">
      <w:pPr>
        <w:pStyle w:val="ConsPlusNormal"/>
        <w:jc w:val="both"/>
      </w:pPr>
      <w:r w:rsidRPr="00EC65AF">
        <w:t>(в ред. указов Губернатора Нижегородской области от 30.12.2014 N 170, от 19.10.2018 N 145)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Второй экземпляр уведомления, заверенный директором департамента государственной гражданской и муниципальной службы, остается у гражданского служащего в качестве подтверждения факта представления уведомления.</w:t>
      </w:r>
    </w:p>
    <w:p w:rsidR="00547C24" w:rsidRPr="00EC65AF" w:rsidRDefault="00547C24">
      <w:pPr>
        <w:pStyle w:val="ConsPlusNormal"/>
        <w:jc w:val="both"/>
      </w:pPr>
      <w:r w:rsidRPr="00EC65AF">
        <w:t>(в ред. Указа Губернатора Нижегородской области от 19.10.2018 N 145)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При нахождении гражданского служащего в командировке, в отпуске, вне места прохождения государственной гражданской службы по иным основаниям гражданский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службы.</w:t>
      </w:r>
    </w:p>
    <w:p w:rsidR="00547C24" w:rsidRPr="00EC65AF" w:rsidRDefault="00547C24">
      <w:pPr>
        <w:pStyle w:val="ConsPlusNormal"/>
        <w:jc w:val="both"/>
      </w:pPr>
      <w:r w:rsidRPr="00EC65AF">
        <w:t>(абзац введен Указом Губернатора Нижегородской области от 19.10.2018 N 145)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Настоящий Порядок применяется также и в случае, если от гражданского служащего поступило уведомление о фактах совершения другими гражданскими служащими коррупционных правонарушений.</w:t>
      </w:r>
    </w:p>
    <w:p w:rsidR="00547C24" w:rsidRPr="00EC65AF" w:rsidRDefault="00547C24">
      <w:pPr>
        <w:pStyle w:val="ConsPlusNormal"/>
        <w:jc w:val="both"/>
      </w:pPr>
      <w:r w:rsidRPr="00EC65AF">
        <w:t>(абзац введен Указом Губернатора Нижегородской области от 19.10.2018 N 145)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2.3. Департамент государственной гражданской и муниципальной службы обеспечивает:</w:t>
      </w:r>
    </w:p>
    <w:p w:rsidR="00547C24" w:rsidRPr="00EC65AF" w:rsidRDefault="00547C24">
      <w:pPr>
        <w:pStyle w:val="ConsPlusNormal"/>
        <w:jc w:val="both"/>
      </w:pPr>
      <w:r w:rsidRPr="00EC65AF">
        <w:t>(в ред. Указа Губернатора Нижегородской области от 19.10.2018 N 145)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регистрацию уведомлений путем внесения записей в журнал регистрации;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передачу зарегистрированных уведомлений на рассмотрение Губернатору;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организацию проверки сведений, содержащихся в уведомлениях.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 xml:space="preserve">2.4. В случае если гражданский служащий не имеет возможности передать уведомление лично, оно </w:t>
      </w:r>
      <w:r w:rsidRPr="00EC65AF">
        <w:lastRenderedPageBreak/>
        <w:t>может быть направлено в адрес департамента государственной гражданской и муниципальной службы или в адрес Губернатора заказным письмом с уведомлением и описью вложения.</w:t>
      </w:r>
    </w:p>
    <w:p w:rsidR="00547C24" w:rsidRPr="00EC65AF" w:rsidRDefault="00547C24">
      <w:pPr>
        <w:pStyle w:val="ConsPlusNormal"/>
        <w:jc w:val="both"/>
      </w:pPr>
      <w:r w:rsidRPr="00EC65AF">
        <w:t>(в ред. Указа Губернатора Нижегородской области от 19.10.2018 N 145)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В случае поступления заказного письма в адрес Губернатора оно подлежит передаче в департамент государственной гражданской и муниципальной службы для регистрации.</w:t>
      </w:r>
    </w:p>
    <w:p w:rsidR="00547C24" w:rsidRPr="00EC65AF" w:rsidRDefault="00547C24">
      <w:pPr>
        <w:pStyle w:val="ConsPlusNormal"/>
        <w:jc w:val="both"/>
      </w:pPr>
      <w:r w:rsidRPr="00EC65AF">
        <w:t>(в ред. Указа Губернатора Нижегородской области от 19.10.2018 N 145)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2.5. Гражданский служащий, уведомивший представителя нанимателя,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гражданскими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Представителем нанимателя принимаются меры по защите гражданского служащего, сообщившего о коррупционных правонарушениях в соответствии с настоящим Порядком,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гражданским служащим уведомления.</w:t>
      </w:r>
    </w:p>
    <w:p w:rsidR="00547C24" w:rsidRPr="00EC65AF" w:rsidRDefault="00547C24">
      <w:pPr>
        <w:pStyle w:val="ConsPlusNormal"/>
        <w:jc w:val="both"/>
      </w:pPr>
      <w:r w:rsidRPr="00EC65AF">
        <w:t>(п. 2.5 введен Указом Губернатора Нижегородской области от 19.10.2018 N 145)</w:t>
      </w:r>
    </w:p>
    <w:p w:rsidR="00547C24" w:rsidRPr="00EC65AF" w:rsidRDefault="00547C24">
      <w:pPr>
        <w:pStyle w:val="ConsPlusNormal"/>
        <w:ind w:firstLine="540"/>
        <w:jc w:val="both"/>
      </w:pPr>
    </w:p>
    <w:p w:rsidR="00547C24" w:rsidRPr="00EC65AF" w:rsidRDefault="00547C24">
      <w:pPr>
        <w:pStyle w:val="ConsPlusTitle"/>
        <w:jc w:val="center"/>
        <w:outlineLvl w:val="1"/>
      </w:pPr>
      <w:r w:rsidRPr="00EC65AF">
        <w:t>3. ПЕРЕЧЕНЬ СВЕДЕНИЙ, СОДЕРЖАЩИХСЯ В УВЕДОМЛЕНИИ</w:t>
      </w:r>
    </w:p>
    <w:p w:rsidR="00547C24" w:rsidRPr="00EC65AF" w:rsidRDefault="00547C24">
      <w:pPr>
        <w:pStyle w:val="ConsPlusNormal"/>
        <w:ind w:firstLine="540"/>
        <w:jc w:val="both"/>
      </w:pPr>
    </w:p>
    <w:p w:rsidR="00547C24" w:rsidRPr="00EC65AF" w:rsidRDefault="00547C24">
      <w:pPr>
        <w:pStyle w:val="ConsPlusNormal"/>
        <w:ind w:firstLine="540"/>
        <w:jc w:val="both"/>
      </w:pPr>
      <w:r w:rsidRPr="00EC65AF">
        <w:t>3.1. К перечню сведений, которые указываются в уведомлении, относятся: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фамилия, имя, отчество гражданского служащего;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замещаемая должность государственной гражданской службы с указанием структурного подразделения;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дата, время, место, обстоятельства, при которых произошло обращение к гражданскому служащему в целях склонения его к совершению коррупционных правонарушений;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характер обращения;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данные о лицах, обратившихся к гражданскому служащему в целях склонения к совершению коррупционных правонарушений;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иные сведения, которые гражданский служащий считает необходимым сообщить по факту обращения в целях склонения его к совершению коррупционных правонарушений;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дата представления уведомления;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подпись гражданского служащего и контактный телефон.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К уведомлению должны быть приложены все имеющиеся документы,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547C24" w:rsidRPr="00EC65AF" w:rsidRDefault="00547C24">
      <w:pPr>
        <w:pStyle w:val="ConsPlusNormal"/>
        <w:ind w:firstLine="540"/>
        <w:jc w:val="both"/>
      </w:pPr>
    </w:p>
    <w:p w:rsidR="00547C24" w:rsidRPr="00EC65AF" w:rsidRDefault="00547C24">
      <w:pPr>
        <w:pStyle w:val="ConsPlusTitle"/>
        <w:jc w:val="center"/>
        <w:outlineLvl w:val="1"/>
      </w:pPr>
      <w:r w:rsidRPr="00EC65AF">
        <w:t>4. ПОРЯДОК РЕГИСТРАЦИИ УВЕДОМЛЕНИЙ</w:t>
      </w:r>
    </w:p>
    <w:p w:rsidR="00547C24" w:rsidRPr="00EC65AF" w:rsidRDefault="00547C24">
      <w:pPr>
        <w:pStyle w:val="ConsPlusNormal"/>
        <w:ind w:firstLine="540"/>
        <w:jc w:val="both"/>
      </w:pPr>
    </w:p>
    <w:p w:rsidR="00547C24" w:rsidRPr="00EC65AF" w:rsidRDefault="00547C24">
      <w:pPr>
        <w:pStyle w:val="ConsPlusNormal"/>
        <w:ind w:firstLine="540"/>
        <w:jc w:val="both"/>
      </w:pPr>
      <w:r w:rsidRPr="00EC65AF">
        <w:t>4.1. Уведомления о фактах обращения в целях склонения гражданских служащих к совершению коррупционных правонарушений регистрируются уполномоченным сотрудником департамента государственной гражданской и муниципальной службы в день поступления.</w:t>
      </w:r>
    </w:p>
    <w:p w:rsidR="00547C24" w:rsidRPr="00EC65AF" w:rsidRDefault="00547C24">
      <w:pPr>
        <w:pStyle w:val="ConsPlusNormal"/>
        <w:jc w:val="both"/>
      </w:pPr>
      <w:r w:rsidRPr="00EC65AF">
        <w:t>(в ред. Указа Губернатора Нижегородской области от 19.10.2018 N 145)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lastRenderedPageBreak/>
        <w:t>4.2. Регистрация уведомлений производится в журнале учета уведомлений, листы которого должны быть пронумерованы, прошнурованы и скреплены подписью директора департамента государственной гражданской и муниципальной службы и печатью.</w:t>
      </w:r>
    </w:p>
    <w:p w:rsidR="00547C24" w:rsidRPr="00EC65AF" w:rsidRDefault="00547C24">
      <w:pPr>
        <w:pStyle w:val="ConsPlusNormal"/>
        <w:jc w:val="both"/>
      </w:pPr>
      <w:r w:rsidRPr="00EC65AF">
        <w:t>(в ред. Указа Губернатора Нижегородской области от 19.10.2018 N 145)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4.3. В журнале указываются: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порядковый номер уведомления;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дата и время принятия уведомления;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фамилия и инициалы гражданского служащего, обратившегося с уведомлением;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краткое содержание уведомления;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фамилия и инициалы сотрудника, принявшего уведомление;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- подпись сотрудника, принявшего уведомление.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4.4. На уведомлении ставится отметка о его поступлении регистрационным штампом, в котором указываются дата поступления и входящий номер.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4.5. После регистрации уведомления в журнале регистрации оно передается на рассмотрение Губернатору не позднее рабочего дня, следующего за днем регистрации уведомления.</w:t>
      </w:r>
    </w:p>
    <w:p w:rsidR="00547C24" w:rsidRPr="00EC65AF" w:rsidRDefault="00547C24">
      <w:pPr>
        <w:pStyle w:val="ConsPlusNormal"/>
        <w:ind w:firstLine="540"/>
        <w:jc w:val="both"/>
      </w:pPr>
    </w:p>
    <w:p w:rsidR="00547C24" w:rsidRPr="00EC65AF" w:rsidRDefault="00547C24" w:rsidP="00EC65AF">
      <w:pPr>
        <w:pStyle w:val="ConsPlusTitle"/>
        <w:jc w:val="center"/>
        <w:outlineLvl w:val="1"/>
      </w:pPr>
      <w:r w:rsidRPr="00EC65AF">
        <w:t>5. ПОРЯДОК ОРГАНИЗАЦИИ ПРОВЕРКИ СВЕДЕНИЙ,</w:t>
      </w:r>
      <w:r w:rsidR="00EC65AF">
        <w:t xml:space="preserve"> </w:t>
      </w:r>
      <w:r w:rsidRPr="00EC65AF">
        <w:t>СОДЕРЖАЩИХСЯ В УВЕДОМЛЕНИИ</w:t>
      </w:r>
    </w:p>
    <w:p w:rsidR="00547C24" w:rsidRPr="00EC65AF" w:rsidRDefault="00547C24">
      <w:pPr>
        <w:pStyle w:val="ConsPlusNormal"/>
        <w:ind w:firstLine="540"/>
        <w:jc w:val="both"/>
      </w:pPr>
    </w:p>
    <w:p w:rsidR="00547C24" w:rsidRPr="00EC65AF" w:rsidRDefault="00547C24">
      <w:pPr>
        <w:pStyle w:val="ConsPlusNormal"/>
        <w:ind w:firstLine="540"/>
        <w:jc w:val="both"/>
      </w:pPr>
      <w:r w:rsidRPr="00EC65AF">
        <w:t>5.1. В течение трех рабочих дней Губернатор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5.2. Проверка сведений, содержащихся в уведомлении, должна быть завершена не позднее чем через месяц со дня принятия решения о ее проведении. Результаты проверки сообщаются Губернатору в форме письменного заключения.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правонарушения, Губернатор дает поручение департаменту государственной гражданской и муниципальной службы о направлении копии уведомления и материалов проверки для рассмотрения в органы прокуратуры или другие государственные органы.</w:t>
      </w:r>
    </w:p>
    <w:p w:rsidR="00547C24" w:rsidRPr="00EC65AF" w:rsidRDefault="00547C24">
      <w:pPr>
        <w:pStyle w:val="ConsPlusNormal"/>
        <w:jc w:val="both"/>
      </w:pPr>
      <w:r w:rsidRPr="00EC65AF">
        <w:t>(в ред. Указа Губернатора Нижегородской области от 19.10.2018 N 145)</w:t>
      </w:r>
    </w:p>
    <w:p w:rsidR="00547C24" w:rsidRPr="00EC65AF" w:rsidRDefault="00547C24">
      <w:pPr>
        <w:pStyle w:val="ConsPlusNormal"/>
        <w:spacing w:before="220"/>
        <w:ind w:firstLine="540"/>
        <w:jc w:val="both"/>
      </w:pPr>
      <w:r w:rsidRPr="00EC65AF"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гражданского служащего.</w:t>
      </w:r>
    </w:p>
    <w:sectPr w:rsidR="00547C24" w:rsidRPr="00EC65AF" w:rsidSect="00027FCF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4"/>
    <w:rsid w:val="00002216"/>
    <w:rsid w:val="002A5270"/>
    <w:rsid w:val="00547C24"/>
    <w:rsid w:val="005D56D2"/>
    <w:rsid w:val="00643764"/>
    <w:rsid w:val="00872D56"/>
    <w:rsid w:val="00B55D15"/>
    <w:rsid w:val="00EC65AF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ГУБЕРНАТОР НИЖЕГОРОДСКОЙ ОБЛАСТИ</vt:lpstr>
      <vt:lpstr>Утвержден</vt:lpstr>
      <vt:lpstr>    1. ОБЩИЕ ПОЛОЖЕНИЯ</vt:lpstr>
      <vt:lpstr>    2. ПРОЦЕДУРА УВЕДОМЛЕНИЯ ГУБЕРНАТОРА ГРАЖДАНСКИМ СЛУЖАЩИМ</vt:lpstr>
      <vt:lpstr>    3. ПЕРЕЧЕНЬ СВЕДЕНИЙ, СОДЕРЖАЩИХСЯ В УВЕДОМЛЕНИИ</vt:lpstr>
      <vt:lpstr>    4. ПОРЯДОК РЕГИСТРАЦИИ УВЕДОМЛЕНИЙ</vt:lpstr>
      <vt:lpstr>    5. ПОРЯДОК ОРГАНИЗАЦИИ ПРОВЕРКИ СВЕДЕНИЙ,</vt:lpstr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2020-06-03T07:47:00Z</dcterms:created>
  <dcterms:modified xsi:type="dcterms:W3CDTF">2020-06-03T07:47:00Z</dcterms:modified>
</cp:coreProperties>
</file>