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2CE" w:rsidRPr="00C122CE" w:rsidRDefault="00C122CE" w:rsidP="00C122CE">
      <w:pPr>
        <w:pStyle w:val="ConsPlusTitle"/>
        <w:jc w:val="center"/>
        <w:outlineLvl w:val="0"/>
      </w:pPr>
      <w:bookmarkStart w:id="0" w:name="_GoBack"/>
      <w:bookmarkEnd w:id="0"/>
      <w:r w:rsidRPr="00C122CE">
        <w:t>ГУБЕРНАТОР НИЖЕГОРОДСКОЙ ОБЛАСТИ</w:t>
      </w:r>
      <w:r w:rsidRPr="00C122CE">
        <w:br/>
        <w:t>УКАЗ</w:t>
      </w:r>
      <w:r w:rsidRPr="00C122CE">
        <w:br/>
        <w:t>от 6 июня 2014 г. N 47</w:t>
      </w:r>
      <w:r w:rsidRPr="00C122CE">
        <w:br/>
        <w:t>ОБ УТВЕРЖДЕНИИ ПЕРЕЧНЯ</w:t>
      </w:r>
      <w:r>
        <w:rPr>
          <w:lang w:val="en-US"/>
        </w:rPr>
        <w:br/>
      </w:r>
      <w:r w:rsidRPr="00C122CE">
        <w:t>ДОЛЖНОСТЕЙ ГОСУДАРСТВЕННОЙ ГРАЖДАНСКОЙ СЛУЖБЫ</w:t>
      </w:r>
      <w:r>
        <w:rPr>
          <w:lang w:val="en-US"/>
        </w:rPr>
        <w:br/>
      </w:r>
      <w:r w:rsidRPr="00C122CE">
        <w:t>НИЖЕГОРОДСКОЙ ОБЛАСТИ КАТЕГОРИИ "РУКОВОДИТЕЛИ"</w:t>
      </w:r>
      <w:r>
        <w:rPr>
          <w:lang w:val="en-US"/>
        </w:rPr>
        <w:br/>
      </w:r>
      <w:r w:rsidRPr="00C122CE">
        <w:t>С КОНТРОЛЬНЫМИ (НАДЗОРНЫМИ) ФУНКЦИЯМИ, ПО КОТОРЫМ</w:t>
      </w:r>
      <w:r>
        <w:rPr>
          <w:lang w:val="en-US"/>
        </w:rPr>
        <w:br/>
      </w:r>
      <w:r w:rsidRPr="00C122CE">
        <w:t>ПРЕДУСМАТРИВАЕТСЯ РОТАЦИЯ ГОСУДАРСТВЕННЫХ ГРАЖДАНСКИХ</w:t>
      </w:r>
      <w:r>
        <w:rPr>
          <w:lang w:val="en-US"/>
        </w:rPr>
        <w:br/>
      </w:r>
      <w:r w:rsidRPr="00C122CE">
        <w:t>СЛУЖАЩИХ НИЖЕГОРОДСКОЙ ОБЛАСТИ</w:t>
      </w:r>
    </w:p>
    <w:p w:rsidR="00C122CE" w:rsidRPr="00C122CE" w:rsidRDefault="00C122CE">
      <w:pPr>
        <w:pStyle w:val="ConsPlusNormal"/>
        <w:jc w:val="both"/>
      </w:pPr>
    </w:p>
    <w:p w:rsidR="00C122CE" w:rsidRPr="00C122CE" w:rsidRDefault="00C122CE">
      <w:pPr>
        <w:pStyle w:val="ConsPlusNonformat"/>
        <w:jc w:val="both"/>
      </w:pPr>
      <w:r w:rsidRPr="00C122CE">
        <w:t xml:space="preserve">    В  соответствии  с частью 10 статьи 60.1 Федерального закона от 27 июля</w:t>
      </w:r>
    </w:p>
    <w:p w:rsidR="00C122CE" w:rsidRPr="00C122CE" w:rsidRDefault="00C122CE">
      <w:pPr>
        <w:pStyle w:val="ConsPlusNonformat"/>
        <w:jc w:val="both"/>
      </w:pPr>
      <w:r w:rsidRPr="00C122CE">
        <w:t>2004   года   N  79-ФЗ  "О  государственной  гражданской  службе Российской</w:t>
      </w:r>
    </w:p>
    <w:p w:rsidR="00C122CE" w:rsidRPr="00C122CE" w:rsidRDefault="00C122CE">
      <w:pPr>
        <w:pStyle w:val="ConsPlusNonformat"/>
        <w:jc w:val="both"/>
      </w:pPr>
      <w:r w:rsidRPr="00C122CE">
        <w:t xml:space="preserve">                     1</w:t>
      </w:r>
    </w:p>
    <w:p w:rsidR="00C122CE" w:rsidRPr="00C122CE" w:rsidRDefault="00C122CE">
      <w:pPr>
        <w:pStyle w:val="ConsPlusNonformat"/>
        <w:jc w:val="both"/>
      </w:pPr>
      <w:r w:rsidRPr="00C122CE">
        <w:t>Федерации",  частью 7  статьи 4 Закона Нижегородской области от 10 мая 2006</w:t>
      </w:r>
    </w:p>
    <w:p w:rsidR="00C122CE" w:rsidRPr="00C122CE" w:rsidRDefault="00C122CE">
      <w:pPr>
        <w:pStyle w:val="ConsPlusNonformat"/>
        <w:jc w:val="both"/>
      </w:pPr>
      <w:r w:rsidRPr="00C122CE">
        <w:t>года N 40-З "О государственной гражданской службе Нижегородской области":</w:t>
      </w:r>
    </w:p>
    <w:p w:rsidR="00C122CE" w:rsidRPr="00C122CE" w:rsidRDefault="00C122CE">
      <w:pPr>
        <w:pStyle w:val="ConsPlusNormal"/>
        <w:ind w:firstLine="540"/>
        <w:jc w:val="both"/>
      </w:pPr>
      <w:r w:rsidRPr="00C122CE">
        <w:t>1. Утвердить прилагаемый Перечень должностей государственной гражданской службы Нижегородской области категории "руководители" с контрольными (надзорными) функциями, по которым предусматривается ротация государственных гражданских служащих Нижегородской области.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2. Настоящий Указ вступает в силу по истечении 10 дней со дня его официального опубликования.</w:t>
      </w:r>
    </w:p>
    <w:p w:rsidR="00C122CE" w:rsidRPr="00C122CE" w:rsidRDefault="00C122CE">
      <w:pPr>
        <w:pStyle w:val="ConsPlusNormal"/>
        <w:jc w:val="both"/>
      </w:pPr>
    </w:p>
    <w:p w:rsidR="00C122CE" w:rsidRPr="00C122CE" w:rsidRDefault="00C122CE">
      <w:pPr>
        <w:pStyle w:val="ConsPlusNormal"/>
        <w:jc w:val="right"/>
      </w:pPr>
      <w:r w:rsidRPr="00C122CE">
        <w:t>И.о. Губернатора</w:t>
      </w:r>
      <w:r>
        <w:rPr>
          <w:lang w:val="en-US"/>
        </w:rPr>
        <w:br/>
      </w:r>
      <w:r w:rsidRPr="00C122CE">
        <w:t>В.А.ИВАНОВ</w:t>
      </w:r>
    </w:p>
    <w:p w:rsidR="00C122CE" w:rsidRPr="00C122CE" w:rsidRDefault="00C122CE">
      <w:pPr>
        <w:pStyle w:val="ConsPlusNormal"/>
        <w:jc w:val="both"/>
      </w:pPr>
    </w:p>
    <w:p w:rsidR="00C122CE" w:rsidRPr="00C122CE" w:rsidRDefault="00C122CE" w:rsidP="00C122CE">
      <w:pPr>
        <w:pStyle w:val="ConsPlusNormal"/>
        <w:jc w:val="right"/>
        <w:outlineLvl w:val="0"/>
        <w:rPr>
          <w:lang w:val="en-US"/>
        </w:rPr>
      </w:pPr>
      <w:r w:rsidRPr="00C122CE">
        <w:t>Утвержден</w:t>
      </w:r>
      <w:r>
        <w:rPr>
          <w:lang w:val="en-US"/>
        </w:rPr>
        <w:br/>
      </w:r>
      <w:r w:rsidRPr="00C122CE">
        <w:t>Указом</w:t>
      </w:r>
      <w:r>
        <w:rPr>
          <w:lang w:val="en-US"/>
        </w:rPr>
        <w:br/>
      </w:r>
      <w:r w:rsidRPr="00C122CE">
        <w:t>Губернатора Нижегородской области</w:t>
      </w:r>
      <w:r>
        <w:rPr>
          <w:lang w:val="en-US"/>
        </w:rPr>
        <w:br/>
      </w:r>
      <w:r w:rsidRPr="00C122CE">
        <w:t>от 6 июня 2014 г. N 47</w:t>
      </w:r>
      <w:r>
        <w:rPr>
          <w:lang w:val="en-US"/>
        </w:rPr>
        <w:br/>
      </w:r>
    </w:p>
    <w:p w:rsidR="00C122CE" w:rsidRPr="00C122CE" w:rsidRDefault="00C122CE">
      <w:pPr>
        <w:pStyle w:val="ConsPlusNormal"/>
        <w:jc w:val="center"/>
      </w:pPr>
      <w:bookmarkStart w:id="1" w:name="P33"/>
      <w:bookmarkEnd w:id="1"/>
      <w:r w:rsidRPr="00C122CE">
        <w:t>ПЕРЕЧЕНЬ</w:t>
      </w:r>
      <w:r>
        <w:rPr>
          <w:lang w:val="en-US"/>
        </w:rPr>
        <w:br/>
      </w:r>
      <w:r w:rsidRPr="00C122CE">
        <w:t>ДОЛЖНОСТЕЙ ГОСУДАРСТВЕННОЙ ГРАЖДАНСКОЙ СЛУЖБЫ</w:t>
      </w:r>
      <w:r>
        <w:rPr>
          <w:lang w:val="en-US"/>
        </w:rPr>
        <w:br/>
      </w:r>
      <w:r w:rsidRPr="00C122CE">
        <w:t>НИЖЕГОРОДСКОЙ ОБЛАСТИ КАТЕГОРИИ "РУКОВОДИТЕЛИ"</w:t>
      </w:r>
      <w:r>
        <w:rPr>
          <w:lang w:val="en-US"/>
        </w:rPr>
        <w:br/>
      </w:r>
      <w:r w:rsidRPr="00C122CE">
        <w:t>С КОНТРОЛЬНЫМИ (НАДЗОРНЫМИ) ФУНКЦИЯМИ, ПО КОТОРЫМ</w:t>
      </w:r>
      <w:r>
        <w:rPr>
          <w:lang w:val="en-US"/>
        </w:rPr>
        <w:br/>
      </w:r>
      <w:r w:rsidRPr="00C122CE">
        <w:t>ПРЕДУСМАТРИВАЕТСЯ РОТАЦИЯ ГОСУДАРСТВЕННЫХ ГРАЖДАНСКИХ</w:t>
      </w:r>
      <w:r>
        <w:rPr>
          <w:lang w:val="en-US"/>
        </w:rPr>
        <w:br/>
      </w:r>
      <w:r w:rsidRPr="00C122CE">
        <w:t>СЛУЖАЩИХ НИЖЕГОРОДСКОЙ ОБЛАСТИ</w:t>
      </w:r>
    </w:p>
    <w:p w:rsidR="00C122CE" w:rsidRPr="00C122CE" w:rsidRDefault="00C122CE">
      <w:pPr>
        <w:pStyle w:val="ConsPlusNormal"/>
        <w:jc w:val="both"/>
      </w:pPr>
    </w:p>
    <w:p w:rsidR="00C122CE" w:rsidRPr="00C122CE" w:rsidRDefault="00C122CE">
      <w:pPr>
        <w:pStyle w:val="ConsPlusNormal"/>
        <w:ind w:firstLine="540"/>
        <w:jc w:val="both"/>
        <w:outlineLvl w:val="1"/>
      </w:pPr>
      <w:r w:rsidRPr="00C122CE">
        <w:t>I. Должности государственной гражданской службы в государственной жилищной инспекции Нижегородской области:</w:t>
      </w:r>
    </w:p>
    <w:p w:rsidR="00C122CE" w:rsidRPr="00C122CE" w:rsidRDefault="00C122CE">
      <w:pPr>
        <w:pStyle w:val="ConsPlusNormal"/>
        <w:ind w:firstLine="540"/>
        <w:jc w:val="both"/>
      </w:pPr>
      <w:r w:rsidRPr="00C122CE">
        <w:t>начальник Нижегородского нагорного отдела государственной жилищной инспекции Нижегородской области - старший государственный жилищный инспектор Нижегородской области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Нижегородского заречного отдела государственной жилищной инспекции Нижегородской области - старший государственный жилищный инспектор Нижегородской области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Арзамасского отдела государственной жилищной инспекции Нижегородской области - старший государственный жилищный инспектор Нижегородской области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Сергачского отдела государственной жилищной инспекции Нижегородской области - старший государственный жилищный инспектор Нижегородской области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Выксунского отдела государственной жилищной инспекции Нижегородской области - старший государственный жилищный инспектор Нижегородской области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Дзержинского отдела государственной жилищной инспекции Нижегородской области - старший государственный жилищный инспектор Нижегородской области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lastRenderedPageBreak/>
        <w:t>начальник Кстовского отдела государственной жилищной инспекции Нижегородской области - старший государственный жилищный инспектор Нижегородской области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Борского отдела государственной жилищной инспекции Нижегородской области - старший государственный жилищный инспектор Нижегородской области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Уренского отдела государственной жилищной инспекции Нижегородской области - старший государственный жилищный инспектор Нижегородской области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Городецкого отдела государственной жилищной инспекции Нижегородской области - старший государственный жилищный инспектор Нижегородской области.</w:t>
      </w:r>
    </w:p>
    <w:p w:rsidR="00C122CE" w:rsidRPr="00C122CE" w:rsidRDefault="00C122CE">
      <w:pPr>
        <w:pStyle w:val="ConsPlusNormal"/>
        <w:ind w:firstLine="540"/>
        <w:jc w:val="both"/>
        <w:outlineLvl w:val="1"/>
      </w:pPr>
      <w:r w:rsidRPr="00C122CE">
        <w:t>II. Должности государственной гражданской службы в инспекции административно-технического надзора Нижегородской области:</w:t>
      </w:r>
    </w:p>
    <w:p w:rsidR="00C122CE" w:rsidRPr="00C122CE" w:rsidRDefault="00C122CE">
      <w:pPr>
        <w:pStyle w:val="ConsPlusNormal"/>
        <w:jc w:val="both"/>
      </w:pPr>
    </w:p>
    <w:p w:rsidR="00C122CE" w:rsidRPr="00C122CE" w:rsidRDefault="00C122CE" w:rsidP="00C122CE">
      <w:pPr>
        <w:pStyle w:val="ConsPlusNormal"/>
        <w:ind w:left="567"/>
      </w:pPr>
      <w:r w:rsidRPr="00C122CE">
        <w:t>начальник Арзамасского отдела</w:t>
      </w:r>
      <w:r>
        <w:rPr>
          <w:lang w:val="en-US"/>
        </w:rPr>
        <w:br/>
      </w:r>
      <w:r w:rsidRPr="00C122CE">
        <w:t>начальник Балахнинского отдела</w:t>
      </w:r>
      <w:r>
        <w:rPr>
          <w:lang w:val="en-US"/>
        </w:rPr>
        <w:br/>
      </w:r>
      <w:r w:rsidRPr="00C122CE">
        <w:t>начальник Борского отдела</w:t>
      </w:r>
      <w:r>
        <w:rPr>
          <w:lang w:val="en-US"/>
        </w:rPr>
        <w:br/>
      </w:r>
      <w:r w:rsidRPr="00C122CE">
        <w:t>начальник Выксунского отдела</w:t>
      </w:r>
      <w:r>
        <w:rPr>
          <w:lang w:val="en-US"/>
        </w:rPr>
        <w:br/>
      </w:r>
      <w:r w:rsidRPr="00C122CE">
        <w:t>начальник Дзержинского отдела</w:t>
      </w:r>
      <w:r>
        <w:rPr>
          <w:lang w:val="en-US"/>
        </w:rPr>
        <w:br/>
      </w:r>
      <w:r w:rsidRPr="00C122CE">
        <w:t>начальник Кстовского отдела</w:t>
      </w:r>
      <w:r>
        <w:rPr>
          <w:lang w:val="en-US"/>
        </w:rPr>
        <w:br/>
      </w:r>
      <w:r w:rsidRPr="00C122CE">
        <w:t>начальник Нижегородского отдела</w:t>
      </w:r>
      <w:r>
        <w:rPr>
          <w:lang w:val="en-US"/>
        </w:rPr>
        <w:br/>
      </w:r>
      <w:r w:rsidRPr="00C122CE">
        <w:t>начальник Сергачского отдела</w:t>
      </w:r>
      <w:r>
        <w:rPr>
          <w:lang w:val="en-US"/>
        </w:rPr>
        <w:br/>
      </w:r>
      <w:r w:rsidRPr="00C122CE">
        <w:t>начальник Уренского отдела.</w:t>
      </w:r>
    </w:p>
    <w:p w:rsidR="00C122CE" w:rsidRPr="00C122CE" w:rsidRDefault="00C122CE">
      <w:pPr>
        <w:pStyle w:val="ConsPlusNormal"/>
        <w:jc w:val="both"/>
      </w:pPr>
    </w:p>
    <w:p w:rsidR="00C122CE" w:rsidRPr="00C122CE" w:rsidRDefault="00C122CE">
      <w:pPr>
        <w:pStyle w:val="ConsPlusNormal"/>
        <w:ind w:firstLine="540"/>
        <w:jc w:val="both"/>
        <w:outlineLvl w:val="1"/>
      </w:pPr>
      <w:r w:rsidRPr="00C122CE">
        <w:t>III. Должности государственной гражданской службы в министерстве экологии и природных ресурсов Нижегородской области:</w:t>
      </w:r>
    </w:p>
    <w:p w:rsidR="00C122CE" w:rsidRPr="00C122CE" w:rsidRDefault="00C122CE">
      <w:pPr>
        <w:pStyle w:val="ConsPlusNormal"/>
        <w:jc w:val="both"/>
      </w:pPr>
    </w:p>
    <w:p w:rsidR="00C122CE" w:rsidRPr="00C122CE" w:rsidRDefault="00C122CE">
      <w:pPr>
        <w:pStyle w:val="ConsPlusNormal"/>
        <w:ind w:firstLine="540"/>
        <w:jc w:val="both"/>
      </w:pPr>
      <w:r w:rsidRPr="00C122CE">
        <w:t>начальник Нижегородского межрайонного отдела регионального государственного экологического надзора и охраны окружающей среды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Дзержинского межрайонного отдела регионального государственного экологического надзора и охраны окружающей среды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Арзамасского межрайонного отдела регионального государственного экологического надзора и охраны окружающей среды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Балахнинского межрайонного отдела регионального государственного экологического надзора и охраны окружающей среды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Ветлужского межрайонного отдела регионального государственного экологического надзора и охраны окружающей среды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Выксунского межрайонного отдела регионального государственного экологического надзора и охраны окружающей среды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Сергачского межрайонного отдела регионального государственного экологического надзора и охраны окружающей среды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Кстовского межрайонного отдела регионального государственного экологического надзора и охраны окружающей среды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Арзамасского межрайонного отдела по охране, федеральному государственному надзору и регулированию использования объектов животного мира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Нижегородского межрайонного отдела по охране, федеральному государственному надзору и регулированию использования объектов животного мира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lastRenderedPageBreak/>
        <w:t>начальник Краснобаковского межрайонного отдела по охране, федеральному государственному надзору и регулированию использования объектов животного мира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Лысковского межрайонного отдела по охране, федеральному государственному надзору и регулированию использования объектов животного мира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Павловского межрайонного отдела по охране, федеральному государственному надзору и регулированию использования объектов животного мира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Семеновского межрайонного отдела по охране, федеральному государственному надзору и регулированию использования объектов животного мира.</w:t>
      </w:r>
    </w:p>
    <w:p w:rsidR="00C122CE" w:rsidRPr="00C122CE" w:rsidRDefault="00C122CE">
      <w:pPr>
        <w:pStyle w:val="ConsPlusNormal"/>
        <w:jc w:val="both"/>
      </w:pPr>
    </w:p>
    <w:p w:rsidR="00C122CE" w:rsidRPr="00C122CE" w:rsidRDefault="00C122CE">
      <w:pPr>
        <w:pStyle w:val="ConsPlusNormal"/>
        <w:ind w:firstLine="540"/>
        <w:jc w:val="both"/>
        <w:outlineLvl w:val="1"/>
      </w:pPr>
      <w:r w:rsidRPr="00C122CE">
        <w:t>IV. Должности государственной гражданской службы в государственной инспекции по надзору за техническим состоянием самоходных машин и других видов техники Нижегородской области:</w:t>
      </w:r>
    </w:p>
    <w:p w:rsidR="00C122CE" w:rsidRPr="00C122CE" w:rsidRDefault="00C122CE">
      <w:pPr>
        <w:pStyle w:val="ConsPlusNormal"/>
        <w:jc w:val="both"/>
      </w:pPr>
    </w:p>
    <w:p w:rsidR="00C122CE" w:rsidRPr="00C122CE" w:rsidRDefault="00C122CE">
      <w:pPr>
        <w:pStyle w:val="ConsPlusNormal"/>
        <w:ind w:firstLine="540"/>
        <w:jc w:val="both"/>
      </w:pPr>
      <w:r w:rsidRPr="00C122CE">
        <w:t>начальник отдела надзора N 1 управления организации деятельности и технической политики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отдела надзора N 4 управления организации деятельности и технической политики.</w:t>
      </w:r>
    </w:p>
    <w:p w:rsidR="00C122CE" w:rsidRPr="00C122CE" w:rsidRDefault="00C122CE">
      <w:pPr>
        <w:pStyle w:val="ConsPlusNormal"/>
        <w:jc w:val="both"/>
      </w:pPr>
    </w:p>
    <w:p w:rsidR="00C122CE" w:rsidRPr="00C122CE" w:rsidRDefault="00C122CE">
      <w:pPr>
        <w:pStyle w:val="ConsPlusNormal"/>
        <w:ind w:firstLine="540"/>
        <w:jc w:val="both"/>
        <w:outlineLvl w:val="1"/>
      </w:pPr>
      <w:r w:rsidRPr="00C122CE">
        <w:t>V. Должности государственной гражданской службы в инспекции государственного строительного надзора Нижегородской области:</w:t>
      </w:r>
    </w:p>
    <w:p w:rsidR="00C122CE" w:rsidRPr="00C122CE" w:rsidRDefault="00C122CE">
      <w:pPr>
        <w:pStyle w:val="ConsPlusNormal"/>
        <w:jc w:val="both"/>
      </w:pPr>
    </w:p>
    <w:p w:rsidR="00C122CE" w:rsidRPr="00C122CE" w:rsidRDefault="00C122CE">
      <w:pPr>
        <w:pStyle w:val="ConsPlusNormal"/>
        <w:ind w:firstLine="540"/>
        <w:jc w:val="both"/>
      </w:pPr>
      <w:r w:rsidRPr="00C122CE">
        <w:t>начальник отдела строительного надзора по городу Нижнему Новгороду</w:t>
      </w:r>
    </w:p>
    <w:p w:rsidR="00C122CE" w:rsidRPr="00C122CE" w:rsidRDefault="00C122CE">
      <w:pPr>
        <w:pStyle w:val="ConsPlusNormal"/>
        <w:spacing w:before="220"/>
        <w:ind w:firstLine="540"/>
        <w:jc w:val="both"/>
      </w:pPr>
      <w:r w:rsidRPr="00C122CE">
        <w:t>начальник отдела строительного надзора по районам Нижегородской области.</w:t>
      </w:r>
    </w:p>
    <w:sectPr w:rsidR="00C122CE" w:rsidRPr="00C122CE" w:rsidSect="009E2943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2CE"/>
    <w:rsid w:val="00002216"/>
    <w:rsid w:val="002A5270"/>
    <w:rsid w:val="005D56D2"/>
    <w:rsid w:val="00643764"/>
    <w:rsid w:val="00872D56"/>
    <w:rsid w:val="00A53535"/>
    <w:rsid w:val="00C122CE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22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2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ГУБЕРНАТОР НИЖЕГОРОДСКОЙ ОБЛАСТИ УКАЗ от 6 июня 2014 г. N 47 ОБ УТВЕРЖДЕНИИ ПЕРЕ</vt:lpstr>
      <vt:lpstr>Утвержден Указом Губернатора Нижегородской области от 6 июня 2014 г. N 47 </vt:lpstr>
      <vt:lpstr>    I. Должности государственной гражданской службы в государственной жилищной инспе</vt:lpstr>
      <vt:lpstr>    II. Должности государственной гражданской службы в инспекции административно-тех</vt:lpstr>
      <vt:lpstr>    III. Должности государственной гражданской службы в министерстве экологии и прир</vt:lpstr>
      <vt:lpstr>    IV. Должности государственной гражданской службы в государственной инспекции по </vt:lpstr>
      <vt:lpstr>    V. Должности государственной гражданской службы в инспекции государственного стр</vt:lpstr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2020-06-03T07:58:00Z</dcterms:created>
  <dcterms:modified xsi:type="dcterms:W3CDTF">2020-06-03T07:58:00Z</dcterms:modified>
</cp:coreProperties>
</file>