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7E24" w:rsidRDefault="00CB7E24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CB7E24" w:rsidRDefault="00CB7E24">
      <w:pPr>
        <w:pStyle w:val="ConsPlusNormal"/>
        <w:ind w:firstLine="540"/>
        <w:jc w:val="both"/>
        <w:outlineLvl w:val="0"/>
      </w:pPr>
    </w:p>
    <w:p w:rsidR="00CB7E24" w:rsidRDefault="00CB7E24">
      <w:pPr>
        <w:pStyle w:val="ConsPlusTitle"/>
        <w:jc w:val="center"/>
        <w:outlineLvl w:val="0"/>
      </w:pPr>
      <w:r>
        <w:t>МИНИСТЕРСТВО СЕЛЬСКОГО ХОЗЯЙСТВА И ПРОДОВОЛЬСТВЕННЫХ</w:t>
      </w:r>
    </w:p>
    <w:p w:rsidR="00CB7E24" w:rsidRDefault="00CB7E24">
      <w:pPr>
        <w:pStyle w:val="ConsPlusTitle"/>
        <w:jc w:val="center"/>
      </w:pPr>
      <w:r>
        <w:t>РЕСУРСОВ НИЖЕГОРОДСКОЙ ОБЛАСТИ</w:t>
      </w:r>
    </w:p>
    <w:p w:rsidR="00CB7E24" w:rsidRDefault="00CB7E24">
      <w:pPr>
        <w:pStyle w:val="ConsPlusTitle"/>
        <w:jc w:val="center"/>
      </w:pPr>
    </w:p>
    <w:p w:rsidR="00CB7E24" w:rsidRDefault="00CB7E24">
      <w:pPr>
        <w:pStyle w:val="ConsPlusTitle"/>
        <w:jc w:val="center"/>
      </w:pPr>
      <w:r>
        <w:t>ПРИКАЗ</w:t>
      </w:r>
    </w:p>
    <w:p w:rsidR="00CB7E24" w:rsidRDefault="00CB7E24">
      <w:pPr>
        <w:pStyle w:val="ConsPlusTitle"/>
        <w:jc w:val="center"/>
      </w:pPr>
      <w:r>
        <w:t>от 29 декабря 2018 г. N 221</w:t>
      </w:r>
    </w:p>
    <w:p w:rsidR="00CB7E24" w:rsidRDefault="00CB7E24">
      <w:pPr>
        <w:pStyle w:val="ConsPlusTitle"/>
        <w:jc w:val="center"/>
      </w:pPr>
    </w:p>
    <w:p w:rsidR="00CB7E24" w:rsidRDefault="00CB7E24">
      <w:pPr>
        <w:pStyle w:val="ConsPlusTitle"/>
        <w:jc w:val="center"/>
      </w:pPr>
      <w:r>
        <w:t>ОБ УТВЕРЖДЕНИИ РЕЕСТРА СЕЛЬСКОХОЗЯЙСТВЕННЫХ ОРГАНИЗАЦИЙ,</w:t>
      </w:r>
    </w:p>
    <w:p w:rsidR="00CB7E24" w:rsidRDefault="00CB7E24">
      <w:pPr>
        <w:pStyle w:val="ConsPlusTitle"/>
        <w:jc w:val="center"/>
      </w:pPr>
      <w:r>
        <w:t>ОСУЩЕСТВЛЯЮЩИХ ПРОИЗВОДСТВО И РЕАЛИЗАЦИЮ СЕМЯН ВЫСШИХ</w:t>
      </w:r>
    </w:p>
    <w:p w:rsidR="00CB7E24" w:rsidRDefault="00CB7E24">
      <w:pPr>
        <w:pStyle w:val="ConsPlusTitle"/>
        <w:jc w:val="center"/>
      </w:pPr>
      <w:r>
        <w:t>РЕПРОДУКЦИЙ СЕЛЬСКОХОЗЯЙСТВЕННЫХ РАСТЕНИЙ</w:t>
      </w:r>
    </w:p>
    <w:p w:rsidR="00CB7E24" w:rsidRDefault="00CB7E24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CB7E2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B7E24" w:rsidRDefault="00CB7E2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B7E24" w:rsidRDefault="00CB7E2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B7E24" w:rsidRDefault="00CB7E2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B7E24" w:rsidRDefault="00CB7E24">
            <w:pPr>
              <w:pStyle w:val="ConsPlusNormal"/>
              <w:jc w:val="center"/>
            </w:pPr>
            <w:r>
              <w:rPr>
                <w:color w:val="392C69"/>
              </w:rPr>
              <w:t>(в ред. приказов министерства сельского хозяйства и продовольственных</w:t>
            </w:r>
          </w:p>
          <w:p w:rsidR="00CB7E24" w:rsidRDefault="00CB7E24">
            <w:pPr>
              <w:pStyle w:val="ConsPlusNormal"/>
              <w:jc w:val="center"/>
            </w:pPr>
            <w:r>
              <w:rPr>
                <w:color w:val="392C69"/>
              </w:rPr>
              <w:t xml:space="preserve">ресурсов Нижегородской области от 07.08.2019 </w:t>
            </w:r>
            <w:hyperlink r:id="rId5">
              <w:r>
                <w:rPr>
                  <w:color w:val="0000FF"/>
                </w:rPr>
                <w:t>N 129</w:t>
              </w:r>
            </w:hyperlink>
            <w:r>
              <w:rPr>
                <w:color w:val="392C69"/>
              </w:rPr>
              <w:t xml:space="preserve">, от 06.11.2019 </w:t>
            </w:r>
            <w:hyperlink r:id="rId6">
              <w:r>
                <w:rPr>
                  <w:color w:val="0000FF"/>
                </w:rPr>
                <w:t>N 178</w:t>
              </w:r>
            </w:hyperlink>
            <w:r>
              <w:rPr>
                <w:color w:val="392C69"/>
              </w:rPr>
              <w:t>,</w:t>
            </w:r>
          </w:p>
          <w:p w:rsidR="00CB7E24" w:rsidRDefault="00CB7E2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14.02.2020 </w:t>
            </w:r>
            <w:hyperlink r:id="rId7">
              <w:r>
                <w:rPr>
                  <w:color w:val="0000FF"/>
                </w:rPr>
                <w:t>N 18</w:t>
              </w:r>
            </w:hyperlink>
            <w:r>
              <w:rPr>
                <w:color w:val="392C69"/>
              </w:rPr>
              <w:t xml:space="preserve">, от 29.01.2021 </w:t>
            </w:r>
            <w:hyperlink r:id="rId8">
              <w:r>
                <w:rPr>
                  <w:color w:val="0000FF"/>
                </w:rPr>
                <w:t>N 34</w:t>
              </w:r>
            </w:hyperlink>
            <w:r>
              <w:rPr>
                <w:color w:val="392C69"/>
              </w:rPr>
              <w:t xml:space="preserve">, от 30.04.2021 </w:t>
            </w:r>
            <w:hyperlink r:id="rId9">
              <w:r>
                <w:rPr>
                  <w:color w:val="0000FF"/>
                </w:rPr>
                <w:t>N 131</w:t>
              </w:r>
            </w:hyperlink>
            <w:r>
              <w:rPr>
                <w:color w:val="392C69"/>
              </w:rPr>
              <w:t>,</w:t>
            </w:r>
          </w:p>
          <w:p w:rsidR="00CB7E24" w:rsidRDefault="00CB7E2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30.12.2022 </w:t>
            </w:r>
            <w:hyperlink r:id="rId10">
              <w:r>
                <w:rPr>
                  <w:color w:val="0000FF"/>
                </w:rPr>
                <w:t>N 379</w:t>
              </w:r>
            </w:hyperlink>
            <w:r>
              <w:rPr>
                <w:color w:val="392C69"/>
              </w:rPr>
              <w:t xml:space="preserve">, от 23.01.2024 </w:t>
            </w:r>
            <w:hyperlink r:id="rId11">
              <w:r>
                <w:rPr>
                  <w:color w:val="0000FF"/>
                </w:rPr>
                <w:t>N 22</w:t>
              </w:r>
            </w:hyperlink>
            <w:r>
              <w:rPr>
                <w:color w:val="392C69"/>
              </w:rPr>
              <w:t xml:space="preserve">, от 27.04.2024 </w:t>
            </w:r>
            <w:hyperlink r:id="rId12">
              <w:r>
                <w:rPr>
                  <w:color w:val="0000FF"/>
                </w:rPr>
                <w:t>N 180</w:t>
              </w:r>
            </w:hyperlink>
            <w:r>
              <w:rPr>
                <w:color w:val="392C69"/>
              </w:rPr>
              <w:t>,</w:t>
            </w:r>
          </w:p>
          <w:p w:rsidR="00CB7E24" w:rsidRDefault="00CB7E2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16.01.2025 </w:t>
            </w:r>
            <w:hyperlink r:id="rId13">
              <w:r>
                <w:rPr>
                  <w:color w:val="0000FF"/>
                </w:rPr>
                <w:t>N 14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B7E24" w:rsidRDefault="00CB7E24">
            <w:pPr>
              <w:pStyle w:val="ConsPlusNormal"/>
            </w:pPr>
          </w:p>
        </w:tc>
      </w:tr>
    </w:tbl>
    <w:p w:rsidR="00CB7E24" w:rsidRDefault="00CB7E24">
      <w:pPr>
        <w:pStyle w:val="ConsPlusNormal"/>
        <w:ind w:firstLine="540"/>
        <w:jc w:val="both"/>
      </w:pPr>
    </w:p>
    <w:p w:rsidR="00CB7E24" w:rsidRDefault="00CB7E24">
      <w:pPr>
        <w:pStyle w:val="ConsPlusNormal"/>
        <w:ind w:firstLine="540"/>
        <w:jc w:val="both"/>
      </w:pPr>
      <w:r>
        <w:t xml:space="preserve">В соответствии с </w:t>
      </w:r>
      <w:hyperlink r:id="rId14">
        <w:r>
          <w:rPr>
            <w:color w:val="0000FF"/>
          </w:rPr>
          <w:t>пунктом 6</w:t>
        </w:r>
      </w:hyperlink>
      <w:r>
        <w:t xml:space="preserve"> Порядка и критериев отбора для включения в Реестр сельскохозяйственных организаций, осуществляющих производство и реализацию семян высших репродукций сельскохозяйственных растений, утвержденного приказом министерства сельского хозяйства и продовольственных ресурсов Нижегородской области от 10 ноября 2016 г. N 146, и на основании решения комиссии по включению в Реестр сельскохозяйственных организаций, осуществляющих производство и реализацию семян высших репродукций сельскохозяйственных растений (протокол от 26 декабря 2018 г., N 302-05-01/13), приказываю:</w:t>
      </w:r>
    </w:p>
    <w:p w:rsidR="00CB7E24" w:rsidRDefault="00CB7E24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34">
        <w:r>
          <w:rPr>
            <w:color w:val="0000FF"/>
          </w:rPr>
          <w:t>Реестр</w:t>
        </w:r>
      </w:hyperlink>
      <w:r>
        <w:t xml:space="preserve"> сельскохозяйственных организаций, осуществляющих, производство и реализацию семян высших репродукций сельскохозяйственных растений (далее - Реестр).</w:t>
      </w:r>
    </w:p>
    <w:p w:rsidR="00CB7E24" w:rsidRDefault="00CB7E24">
      <w:pPr>
        <w:pStyle w:val="ConsPlusNormal"/>
        <w:spacing w:before="220"/>
        <w:ind w:firstLine="540"/>
        <w:jc w:val="both"/>
      </w:pPr>
      <w:r>
        <w:t>2. Отделу информационного обеспечения (Рябов С.В.) в срок до 24 января 2019 г. разместить Реестр на официальном сайте министерства в информационно-телекоммуникационной сети "Интернет".</w:t>
      </w:r>
    </w:p>
    <w:p w:rsidR="00CB7E24" w:rsidRDefault="00CB7E24">
      <w:pPr>
        <w:pStyle w:val="ConsPlusNormal"/>
        <w:ind w:firstLine="540"/>
        <w:jc w:val="both"/>
      </w:pPr>
    </w:p>
    <w:p w:rsidR="00CB7E24" w:rsidRDefault="00CB7E24">
      <w:pPr>
        <w:pStyle w:val="ConsPlusNormal"/>
        <w:jc w:val="right"/>
      </w:pPr>
      <w:r>
        <w:t>Министр</w:t>
      </w:r>
    </w:p>
    <w:p w:rsidR="00CB7E24" w:rsidRDefault="00CB7E24">
      <w:pPr>
        <w:pStyle w:val="ConsPlusNormal"/>
        <w:jc w:val="right"/>
      </w:pPr>
      <w:r>
        <w:t>Н.К.ДЕНИСОВ</w:t>
      </w:r>
    </w:p>
    <w:p w:rsidR="00CB7E24" w:rsidRDefault="00CB7E24">
      <w:pPr>
        <w:pStyle w:val="ConsPlusNormal"/>
        <w:ind w:firstLine="540"/>
        <w:jc w:val="both"/>
      </w:pPr>
    </w:p>
    <w:p w:rsidR="00CB7E24" w:rsidRDefault="00CB7E24">
      <w:pPr>
        <w:pStyle w:val="ConsPlusNormal"/>
        <w:ind w:firstLine="540"/>
        <w:jc w:val="both"/>
      </w:pPr>
    </w:p>
    <w:p w:rsidR="00CB7E24" w:rsidRDefault="00CB7E24">
      <w:pPr>
        <w:pStyle w:val="ConsPlusNormal"/>
        <w:ind w:firstLine="540"/>
        <w:jc w:val="both"/>
      </w:pPr>
    </w:p>
    <w:p w:rsidR="00CB7E24" w:rsidRDefault="00CB7E24">
      <w:pPr>
        <w:pStyle w:val="ConsPlusNormal"/>
        <w:ind w:firstLine="540"/>
        <w:jc w:val="both"/>
      </w:pPr>
    </w:p>
    <w:p w:rsidR="00CB7E24" w:rsidRDefault="00CB7E24">
      <w:pPr>
        <w:pStyle w:val="ConsPlusNormal"/>
        <w:ind w:firstLine="540"/>
        <w:jc w:val="both"/>
      </w:pPr>
    </w:p>
    <w:p w:rsidR="00CB7E24" w:rsidRDefault="00CB7E24">
      <w:pPr>
        <w:pStyle w:val="ConsPlusNormal"/>
        <w:jc w:val="right"/>
        <w:outlineLvl w:val="0"/>
      </w:pPr>
      <w:r>
        <w:t>Утвержден</w:t>
      </w:r>
    </w:p>
    <w:p w:rsidR="00CB7E24" w:rsidRDefault="00CB7E24">
      <w:pPr>
        <w:pStyle w:val="ConsPlusNormal"/>
        <w:jc w:val="right"/>
      </w:pPr>
      <w:r>
        <w:t>приказом министерства сельского</w:t>
      </w:r>
    </w:p>
    <w:p w:rsidR="00CB7E24" w:rsidRDefault="00CB7E24">
      <w:pPr>
        <w:pStyle w:val="ConsPlusNormal"/>
        <w:jc w:val="right"/>
      </w:pPr>
      <w:r>
        <w:t>хозяйства и продовольственных ресурсов</w:t>
      </w:r>
    </w:p>
    <w:p w:rsidR="00CB7E24" w:rsidRDefault="00CB7E24">
      <w:pPr>
        <w:pStyle w:val="ConsPlusNormal"/>
        <w:jc w:val="right"/>
      </w:pPr>
      <w:r>
        <w:t>Нижегородской области</w:t>
      </w:r>
    </w:p>
    <w:p w:rsidR="00CB7E24" w:rsidRDefault="00CB7E24">
      <w:pPr>
        <w:pStyle w:val="ConsPlusNormal"/>
        <w:jc w:val="right"/>
      </w:pPr>
      <w:r>
        <w:t>от 29 декабря 2018 г. N 221</w:t>
      </w:r>
    </w:p>
    <w:p w:rsidR="00CB7E24" w:rsidRDefault="00CB7E24">
      <w:pPr>
        <w:pStyle w:val="ConsPlusNormal"/>
        <w:ind w:firstLine="540"/>
        <w:jc w:val="both"/>
      </w:pPr>
    </w:p>
    <w:p w:rsidR="00CB7E24" w:rsidRDefault="00CB7E24">
      <w:pPr>
        <w:pStyle w:val="ConsPlusTitle"/>
        <w:jc w:val="center"/>
      </w:pPr>
      <w:bookmarkStart w:id="0" w:name="P34"/>
      <w:bookmarkEnd w:id="0"/>
      <w:r>
        <w:t>РЕЕСТР</w:t>
      </w:r>
    </w:p>
    <w:p w:rsidR="00CB7E24" w:rsidRDefault="00CB7E24">
      <w:pPr>
        <w:pStyle w:val="ConsPlusTitle"/>
        <w:jc w:val="center"/>
      </w:pPr>
      <w:r>
        <w:t>СЕЛЬСКОХОЗЯЙСТВЕННЫХ ОРГАНИЗАЦИЙ, ОСУЩЕСТВЛЯЮЩИХ</w:t>
      </w:r>
    </w:p>
    <w:p w:rsidR="00CB7E24" w:rsidRDefault="00CB7E24">
      <w:pPr>
        <w:pStyle w:val="ConsPlusTitle"/>
        <w:jc w:val="center"/>
      </w:pPr>
      <w:r>
        <w:t>ПРОИЗВОДСТВО И РЕАЛИЗАЦИЮ СЕМЯН ВЫСШИХ РЕПРОДУКЦИЙ</w:t>
      </w:r>
    </w:p>
    <w:p w:rsidR="00CB7E24" w:rsidRDefault="00CB7E24">
      <w:pPr>
        <w:pStyle w:val="ConsPlusTitle"/>
        <w:jc w:val="center"/>
      </w:pPr>
      <w:r>
        <w:t>СЕЛЬСКОХОЗЯЙСТВЕННЫХ РАСТЕНИЙ</w:t>
      </w:r>
    </w:p>
    <w:p w:rsidR="00CB7E24" w:rsidRDefault="00CB7E24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CB7E2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B7E24" w:rsidRDefault="00CB7E2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B7E24" w:rsidRDefault="00CB7E2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B7E24" w:rsidRDefault="00CB7E2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B7E24" w:rsidRDefault="00CB7E24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5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министерства сельского хозяйства и продовольственных</w:t>
            </w:r>
          </w:p>
          <w:p w:rsidR="00CB7E24" w:rsidRDefault="00CB7E24">
            <w:pPr>
              <w:pStyle w:val="ConsPlusNormal"/>
              <w:jc w:val="center"/>
            </w:pPr>
            <w:r>
              <w:rPr>
                <w:color w:val="392C69"/>
              </w:rPr>
              <w:t>ресурсов Нижегородской области от 16.01.2025 N 14)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B7E24" w:rsidRDefault="00CB7E24">
            <w:pPr>
              <w:pStyle w:val="ConsPlusNormal"/>
            </w:pPr>
          </w:p>
        </w:tc>
      </w:tr>
    </w:tbl>
    <w:p w:rsidR="00CB7E24" w:rsidRDefault="00CB7E24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0"/>
        <w:gridCol w:w="3345"/>
        <w:gridCol w:w="1644"/>
        <w:gridCol w:w="3515"/>
      </w:tblGrid>
      <w:tr w:rsidR="00CB7E24">
        <w:tc>
          <w:tcPr>
            <w:tcW w:w="540" w:type="dxa"/>
            <w:vAlign w:val="center"/>
          </w:tcPr>
          <w:p w:rsidR="00CB7E24" w:rsidRDefault="00CB7E24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345" w:type="dxa"/>
            <w:vAlign w:val="center"/>
          </w:tcPr>
          <w:p w:rsidR="00CB7E24" w:rsidRDefault="00CB7E24">
            <w:pPr>
              <w:pStyle w:val="ConsPlusNormal"/>
              <w:jc w:val="center"/>
            </w:pPr>
            <w:r>
              <w:t>Наименование организации</w:t>
            </w:r>
          </w:p>
        </w:tc>
        <w:tc>
          <w:tcPr>
            <w:tcW w:w="1644" w:type="dxa"/>
            <w:vAlign w:val="center"/>
          </w:tcPr>
          <w:p w:rsidR="00CB7E24" w:rsidRDefault="00CB7E24">
            <w:pPr>
              <w:pStyle w:val="ConsPlusNormal"/>
              <w:jc w:val="center"/>
            </w:pPr>
            <w:r>
              <w:t>ИНН</w:t>
            </w:r>
          </w:p>
        </w:tc>
        <w:tc>
          <w:tcPr>
            <w:tcW w:w="3515" w:type="dxa"/>
            <w:vAlign w:val="center"/>
          </w:tcPr>
          <w:p w:rsidR="00CB7E24" w:rsidRDefault="00CB7E24">
            <w:pPr>
              <w:pStyle w:val="ConsPlusNormal"/>
              <w:jc w:val="center"/>
            </w:pPr>
            <w:r>
              <w:t>Наименование муниципального образования Нижегородской области</w:t>
            </w:r>
          </w:p>
        </w:tc>
      </w:tr>
      <w:tr w:rsidR="00CB7E24">
        <w:tc>
          <w:tcPr>
            <w:tcW w:w="540" w:type="dxa"/>
            <w:vAlign w:val="center"/>
          </w:tcPr>
          <w:p w:rsidR="00CB7E24" w:rsidRDefault="00CB7E2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345" w:type="dxa"/>
            <w:vAlign w:val="center"/>
          </w:tcPr>
          <w:p w:rsidR="00CB7E24" w:rsidRDefault="00CB7E24">
            <w:pPr>
              <w:pStyle w:val="ConsPlusNormal"/>
            </w:pPr>
            <w:r>
              <w:t>ООО "МЕРИДИАН-ГОЛЯТКИНО"</w:t>
            </w:r>
          </w:p>
        </w:tc>
        <w:tc>
          <w:tcPr>
            <w:tcW w:w="1644" w:type="dxa"/>
            <w:vAlign w:val="center"/>
          </w:tcPr>
          <w:p w:rsidR="00CB7E24" w:rsidRDefault="00CB7E24">
            <w:pPr>
              <w:pStyle w:val="ConsPlusNormal"/>
              <w:jc w:val="center"/>
            </w:pPr>
            <w:r>
              <w:t>5201001081</w:t>
            </w:r>
          </w:p>
        </w:tc>
        <w:tc>
          <w:tcPr>
            <w:tcW w:w="3515" w:type="dxa"/>
            <w:vAlign w:val="center"/>
          </w:tcPr>
          <w:p w:rsidR="00CB7E24" w:rsidRDefault="00CB7E24">
            <w:pPr>
              <w:pStyle w:val="ConsPlusNormal"/>
            </w:pPr>
            <w:r>
              <w:t>Ардатовский муниципальный округ</w:t>
            </w:r>
          </w:p>
        </w:tc>
      </w:tr>
      <w:tr w:rsidR="00CB7E24">
        <w:tc>
          <w:tcPr>
            <w:tcW w:w="540" w:type="dxa"/>
            <w:vAlign w:val="center"/>
          </w:tcPr>
          <w:p w:rsidR="00CB7E24" w:rsidRDefault="00CB7E2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345" w:type="dxa"/>
            <w:vAlign w:val="center"/>
          </w:tcPr>
          <w:p w:rsidR="00CB7E24" w:rsidRDefault="00CB7E24">
            <w:pPr>
              <w:pStyle w:val="ConsPlusNormal"/>
            </w:pPr>
            <w:r>
              <w:t>ООО "ЛАТКИН"</w:t>
            </w:r>
          </w:p>
        </w:tc>
        <w:tc>
          <w:tcPr>
            <w:tcW w:w="1644" w:type="dxa"/>
            <w:vAlign w:val="center"/>
          </w:tcPr>
          <w:p w:rsidR="00CB7E24" w:rsidRDefault="00CB7E24">
            <w:pPr>
              <w:pStyle w:val="ConsPlusNormal"/>
              <w:jc w:val="center"/>
            </w:pPr>
            <w:r>
              <w:t>5202008682</w:t>
            </w:r>
          </w:p>
        </w:tc>
        <w:tc>
          <w:tcPr>
            <w:tcW w:w="3515" w:type="dxa"/>
            <w:vAlign w:val="center"/>
          </w:tcPr>
          <w:p w:rsidR="00CB7E24" w:rsidRDefault="00CB7E24">
            <w:pPr>
              <w:pStyle w:val="ConsPlusNormal"/>
            </w:pPr>
            <w:r>
              <w:t>Городской округ г. Арзамас</w:t>
            </w:r>
          </w:p>
        </w:tc>
      </w:tr>
      <w:tr w:rsidR="00CB7E24">
        <w:tc>
          <w:tcPr>
            <w:tcW w:w="540" w:type="dxa"/>
            <w:vAlign w:val="center"/>
          </w:tcPr>
          <w:p w:rsidR="00CB7E24" w:rsidRDefault="00CB7E2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345" w:type="dxa"/>
            <w:vAlign w:val="center"/>
          </w:tcPr>
          <w:p w:rsidR="00CB7E24" w:rsidRDefault="00CB7E24">
            <w:pPr>
              <w:pStyle w:val="ConsPlusNormal"/>
            </w:pPr>
            <w:r>
              <w:t>АО "КАМЕНСКОЕ"</w:t>
            </w:r>
          </w:p>
        </w:tc>
        <w:tc>
          <w:tcPr>
            <w:tcW w:w="1644" w:type="dxa"/>
            <w:vAlign w:val="center"/>
          </w:tcPr>
          <w:p w:rsidR="00CB7E24" w:rsidRDefault="00CB7E24">
            <w:pPr>
              <w:pStyle w:val="ConsPlusNormal"/>
              <w:jc w:val="center"/>
            </w:pPr>
            <w:r>
              <w:t>5245002075</w:t>
            </w:r>
          </w:p>
        </w:tc>
        <w:tc>
          <w:tcPr>
            <w:tcW w:w="3515" w:type="dxa"/>
            <w:vAlign w:val="center"/>
          </w:tcPr>
          <w:p w:rsidR="00CB7E24" w:rsidRDefault="00CB7E24">
            <w:pPr>
              <w:pStyle w:val="ConsPlusNormal"/>
            </w:pPr>
            <w:r>
              <w:t>Богородский муниципальный округ</w:t>
            </w:r>
          </w:p>
        </w:tc>
      </w:tr>
      <w:tr w:rsidR="00CB7E24">
        <w:tc>
          <w:tcPr>
            <w:tcW w:w="540" w:type="dxa"/>
            <w:vAlign w:val="center"/>
          </w:tcPr>
          <w:p w:rsidR="00CB7E24" w:rsidRDefault="00CB7E2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345" w:type="dxa"/>
            <w:vAlign w:val="center"/>
          </w:tcPr>
          <w:p w:rsidR="00CB7E24" w:rsidRDefault="00CB7E24">
            <w:pPr>
              <w:pStyle w:val="ConsPlusNormal"/>
            </w:pPr>
            <w:r>
              <w:t>ООО "АГРОФИРМА "ИСКРА"</w:t>
            </w:r>
          </w:p>
        </w:tc>
        <w:tc>
          <w:tcPr>
            <w:tcW w:w="1644" w:type="dxa"/>
            <w:vAlign w:val="center"/>
          </w:tcPr>
          <w:p w:rsidR="00CB7E24" w:rsidRDefault="00CB7E24">
            <w:pPr>
              <w:pStyle w:val="ConsPlusNormal"/>
              <w:jc w:val="center"/>
            </w:pPr>
            <w:r>
              <w:t>5245011182</w:t>
            </w:r>
          </w:p>
        </w:tc>
        <w:tc>
          <w:tcPr>
            <w:tcW w:w="3515" w:type="dxa"/>
            <w:vAlign w:val="center"/>
          </w:tcPr>
          <w:p w:rsidR="00CB7E24" w:rsidRDefault="00CB7E24">
            <w:pPr>
              <w:pStyle w:val="ConsPlusNormal"/>
            </w:pPr>
            <w:r>
              <w:t>Богородский муниципальный округ</w:t>
            </w:r>
          </w:p>
        </w:tc>
      </w:tr>
      <w:tr w:rsidR="00CB7E24">
        <w:tc>
          <w:tcPr>
            <w:tcW w:w="540" w:type="dxa"/>
            <w:vAlign w:val="center"/>
          </w:tcPr>
          <w:p w:rsidR="00CB7E24" w:rsidRDefault="00CB7E2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345" w:type="dxa"/>
            <w:vAlign w:val="center"/>
          </w:tcPr>
          <w:p w:rsidR="00CB7E24" w:rsidRDefault="00CB7E24">
            <w:pPr>
              <w:pStyle w:val="ConsPlusNormal"/>
            </w:pPr>
            <w:r>
              <w:t>ООО "ПЗ "ПУШКИНСКОЕ"</w:t>
            </w:r>
          </w:p>
        </w:tc>
        <w:tc>
          <w:tcPr>
            <w:tcW w:w="1644" w:type="dxa"/>
            <w:vAlign w:val="center"/>
          </w:tcPr>
          <w:p w:rsidR="00CB7E24" w:rsidRDefault="00CB7E24">
            <w:pPr>
              <w:pStyle w:val="ConsPlusNormal"/>
              <w:jc w:val="center"/>
            </w:pPr>
            <w:r>
              <w:t>5203000478</w:t>
            </w:r>
          </w:p>
        </w:tc>
        <w:tc>
          <w:tcPr>
            <w:tcW w:w="3515" w:type="dxa"/>
            <w:vAlign w:val="center"/>
          </w:tcPr>
          <w:p w:rsidR="00CB7E24" w:rsidRDefault="00CB7E24">
            <w:pPr>
              <w:pStyle w:val="ConsPlusNormal"/>
            </w:pPr>
            <w:r>
              <w:t>Большеболдинский муниципальный округ</w:t>
            </w:r>
          </w:p>
        </w:tc>
      </w:tr>
      <w:tr w:rsidR="00CB7E24">
        <w:tc>
          <w:tcPr>
            <w:tcW w:w="540" w:type="dxa"/>
            <w:vAlign w:val="center"/>
          </w:tcPr>
          <w:p w:rsidR="00CB7E24" w:rsidRDefault="00CB7E24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345" w:type="dxa"/>
            <w:vAlign w:val="center"/>
          </w:tcPr>
          <w:p w:rsidR="00CB7E24" w:rsidRDefault="00CB7E24">
            <w:pPr>
              <w:pStyle w:val="ConsPlusNormal"/>
            </w:pPr>
            <w:r>
              <w:t>АО АГРОФИРМА "СЕРГЕЕВСКОЕ"</w:t>
            </w:r>
          </w:p>
        </w:tc>
        <w:tc>
          <w:tcPr>
            <w:tcW w:w="1644" w:type="dxa"/>
            <w:vAlign w:val="center"/>
          </w:tcPr>
          <w:p w:rsidR="00CB7E24" w:rsidRDefault="00CB7E24">
            <w:pPr>
              <w:pStyle w:val="ConsPlusNormal"/>
              <w:jc w:val="center"/>
            </w:pPr>
            <w:r>
              <w:t>5203002891</w:t>
            </w:r>
          </w:p>
        </w:tc>
        <w:tc>
          <w:tcPr>
            <w:tcW w:w="3515" w:type="dxa"/>
            <w:vAlign w:val="center"/>
          </w:tcPr>
          <w:p w:rsidR="00CB7E24" w:rsidRDefault="00CB7E24">
            <w:pPr>
              <w:pStyle w:val="ConsPlusNormal"/>
            </w:pPr>
            <w:r>
              <w:t>Большеболдинский муниципальный округ</w:t>
            </w:r>
          </w:p>
        </w:tc>
      </w:tr>
      <w:tr w:rsidR="00CB7E24">
        <w:tc>
          <w:tcPr>
            <w:tcW w:w="540" w:type="dxa"/>
            <w:vAlign w:val="center"/>
          </w:tcPr>
          <w:p w:rsidR="00CB7E24" w:rsidRDefault="00CB7E24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345" w:type="dxa"/>
            <w:vAlign w:val="center"/>
          </w:tcPr>
          <w:p w:rsidR="00CB7E24" w:rsidRDefault="00CB7E24">
            <w:pPr>
              <w:pStyle w:val="ConsPlusNormal"/>
            </w:pPr>
            <w:r>
              <w:t>ООО "ЭЛИТХОЗ"</w:t>
            </w:r>
          </w:p>
        </w:tc>
        <w:tc>
          <w:tcPr>
            <w:tcW w:w="1644" w:type="dxa"/>
            <w:vAlign w:val="center"/>
          </w:tcPr>
          <w:p w:rsidR="00CB7E24" w:rsidRDefault="00CB7E24">
            <w:pPr>
              <w:pStyle w:val="ConsPlusNormal"/>
              <w:jc w:val="center"/>
            </w:pPr>
            <w:r>
              <w:t>5246028090</w:t>
            </w:r>
          </w:p>
        </w:tc>
        <w:tc>
          <w:tcPr>
            <w:tcW w:w="3515" w:type="dxa"/>
            <w:vAlign w:val="center"/>
          </w:tcPr>
          <w:p w:rsidR="00CB7E24" w:rsidRDefault="00CB7E24">
            <w:pPr>
              <w:pStyle w:val="ConsPlusNormal"/>
            </w:pPr>
            <w:r>
              <w:t>Городской округ город Бор</w:t>
            </w:r>
          </w:p>
        </w:tc>
      </w:tr>
      <w:tr w:rsidR="00CB7E24">
        <w:tc>
          <w:tcPr>
            <w:tcW w:w="540" w:type="dxa"/>
            <w:vAlign w:val="center"/>
          </w:tcPr>
          <w:p w:rsidR="00CB7E24" w:rsidRDefault="00CB7E24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345" w:type="dxa"/>
            <w:vAlign w:val="center"/>
          </w:tcPr>
          <w:p w:rsidR="00CB7E24" w:rsidRDefault="00CB7E24">
            <w:pPr>
              <w:pStyle w:val="ConsPlusNormal"/>
            </w:pPr>
            <w:r>
              <w:t>ТНВ "МИХЕЕВ И КОМПАНИЯ"</w:t>
            </w:r>
          </w:p>
        </w:tc>
        <w:tc>
          <w:tcPr>
            <w:tcW w:w="1644" w:type="dxa"/>
            <w:vAlign w:val="center"/>
          </w:tcPr>
          <w:p w:rsidR="00CB7E24" w:rsidRDefault="00CB7E24">
            <w:pPr>
              <w:pStyle w:val="ConsPlusNormal"/>
              <w:jc w:val="center"/>
            </w:pPr>
            <w:r>
              <w:t>5205000032</w:t>
            </w:r>
          </w:p>
        </w:tc>
        <w:tc>
          <w:tcPr>
            <w:tcW w:w="3515" w:type="dxa"/>
            <w:vAlign w:val="center"/>
          </w:tcPr>
          <w:p w:rsidR="00CB7E24" w:rsidRDefault="00CB7E24">
            <w:pPr>
              <w:pStyle w:val="ConsPlusNormal"/>
            </w:pPr>
            <w:r>
              <w:t>Бутурлинский муниципальный округ</w:t>
            </w:r>
          </w:p>
        </w:tc>
      </w:tr>
      <w:tr w:rsidR="00CB7E24">
        <w:tc>
          <w:tcPr>
            <w:tcW w:w="540" w:type="dxa"/>
            <w:vAlign w:val="center"/>
          </w:tcPr>
          <w:p w:rsidR="00CB7E24" w:rsidRDefault="00CB7E2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345" w:type="dxa"/>
            <w:vAlign w:val="center"/>
          </w:tcPr>
          <w:p w:rsidR="00CB7E24" w:rsidRDefault="00CB7E24">
            <w:pPr>
              <w:pStyle w:val="ConsPlusNormal"/>
            </w:pPr>
            <w:r>
              <w:t>ООО "БУТУРЛИНО АГРО"</w:t>
            </w:r>
          </w:p>
        </w:tc>
        <w:tc>
          <w:tcPr>
            <w:tcW w:w="1644" w:type="dxa"/>
            <w:vAlign w:val="center"/>
          </w:tcPr>
          <w:p w:rsidR="00CB7E24" w:rsidRDefault="00CB7E24">
            <w:pPr>
              <w:pStyle w:val="ConsPlusNormal"/>
              <w:jc w:val="center"/>
            </w:pPr>
            <w:r>
              <w:t>5249132004</w:t>
            </w:r>
          </w:p>
        </w:tc>
        <w:tc>
          <w:tcPr>
            <w:tcW w:w="3515" w:type="dxa"/>
            <w:vAlign w:val="center"/>
          </w:tcPr>
          <w:p w:rsidR="00CB7E24" w:rsidRDefault="00CB7E24">
            <w:pPr>
              <w:pStyle w:val="ConsPlusNormal"/>
            </w:pPr>
            <w:r>
              <w:t>Бутурлинский муниципальный округ</w:t>
            </w:r>
          </w:p>
        </w:tc>
      </w:tr>
      <w:tr w:rsidR="00CB7E24">
        <w:tc>
          <w:tcPr>
            <w:tcW w:w="540" w:type="dxa"/>
            <w:vAlign w:val="center"/>
          </w:tcPr>
          <w:p w:rsidR="00CB7E24" w:rsidRDefault="00CB7E24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345" w:type="dxa"/>
            <w:vAlign w:val="center"/>
          </w:tcPr>
          <w:p w:rsidR="00CB7E24" w:rsidRDefault="00CB7E24">
            <w:pPr>
              <w:pStyle w:val="ConsPlusNormal"/>
            </w:pPr>
            <w:r>
              <w:t>ООО ПЗ "БОЛЬШЕМУРАШКИНСКИЙ"</w:t>
            </w:r>
          </w:p>
        </w:tc>
        <w:tc>
          <w:tcPr>
            <w:tcW w:w="1644" w:type="dxa"/>
            <w:vAlign w:val="center"/>
          </w:tcPr>
          <w:p w:rsidR="00CB7E24" w:rsidRDefault="00CB7E24">
            <w:pPr>
              <w:pStyle w:val="ConsPlusNormal"/>
              <w:jc w:val="center"/>
            </w:pPr>
            <w:r>
              <w:t>5204012860</w:t>
            </w:r>
          </w:p>
        </w:tc>
        <w:tc>
          <w:tcPr>
            <w:tcW w:w="3515" w:type="dxa"/>
            <w:vAlign w:val="center"/>
          </w:tcPr>
          <w:p w:rsidR="00CB7E24" w:rsidRDefault="00CB7E24">
            <w:pPr>
              <w:pStyle w:val="ConsPlusNormal"/>
            </w:pPr>
            <w:r>
              <w:t>Большемурашкинский муниципальный округ</w:t>
            </w:r>
          </w:p>
        </w:tc>
      </w:tr>
      <w:tr w:rsidR="00CB7E24">
        <w:tc>
          <w:tcPr>
            <w:tcW w:w="540" w:type="dxa"/>
            <w:vAlign w:val="center"/>
          </w:tcPr>
          <w:p w:rsidR="00CB7E24" w:rsidRDefault="00CB7E24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345" w:type="dxa"/>
            <w:vAlign w:val="center"/>
          </w:tcPr>
          <w:p w:rsidR="00CB7E24" w:rsidRDefault="00CB7E24">
            <w:pPr>
              <w:pStyle w:val="ConsPlusNormal"/>
            </w:pPr>
            <w:r>
              <w:t>ООО "ЭЛИТАГРО"</w:t>
            </w:r>
          </w:p>
        </w:tc>
        <w:tc>
          <w:tcPr>
            <w:tcW w:w="1644" w:type="dxa"/>
            <w:vAlign w:val="center"/>
          </w:tcPr>
          <w:p w:rsidR="00CB7E24" w:rsidRDefault="00CB7E24">
            <w:pPr>
              <w:pStyle w:val="ConsPlusNormal"/>
              <w:jc w:val="center"/>
            </w:pPr>
            <w:r>
              <w:t>5260426255</w:t>
            </w:r>
          </w:p>
        </w:tc>
        <w:tc>
          <w:tcPr>
            <w:tcW w:w="3515" w:type="dxa"/>
            <w:vAlign w:val="center"/>
          </w:tcPr>
          <w:p w:rsidR="00CB7E24" w:rsidRDefault="00CB7E24">
            <w:pPr>
              <w:pStyle w:val="ConsPlusNormal"/>
            </w:pPr>
            <w:r>
              <w:t>Большемурашкинский муниципальный округ</w:t>
            </w:r>
          </w:p>
        </w:tc>
      </w:tr>
      <w:tr w:rsidR="00CB7E24">
        <w:tc>
          <w:tcPr>
            <w:tcW w:w="540" w:type="dxa"/>
            <w:vAlign w:val="center"/>
          </w:tcPr>
          <w:p w:rsidR="00CB7E24" w:rsidRDefault="00CB7E24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3345" w:type="dxa"/>
            <w:vAlign w:val="center"/>
          </w:tcPr>
          <w:p w:rsidR="00CB7E24" w:rsidRDefault="00CB7E24">
            <w:pPr>
              <w:pStyle w:val="ConsPlusNormal"/>
            </w:pPr>
            <w:r>
              <w:t>ООО "СЕМЬЯНСКОЕ"</w:t>
            </w:r>
          </w:p>
        </w:tc>
        <w:tc>
          <w:tcPr>
            <w:tcW w:w="1644" w:type="dxa"/>
            <w:vAlign w:val="center"/>
          </w:tcPr>
          <w:p w:rsidR="00CB7E24" w:rsidRDefault="00CB7E24">
            <w:pPr>
              <w:pStyle w:val="ConsPlusNormal"/>
              <w:jc w:val="center"/>
            </w:pPr>
            <w:r>
              <w:t>5211758995</w:t>
            </w:r>
          </w:p>
        </w:tc>
        <w:tc>
          <w:tcPr>
            <w:tcW w:w="3515" w:type="dxa"/>
            <w:vAlign w:val="center"/>
          </w:tcPr>
          <w:p w:rsidR="00CB7E24" w:rsidRDefault="00CB7E24">
            <w:pPr>
              <w:pStyle w:val="ConsPlusNormal"/>
            </w:pPr>
            <w:r>
              <w:t>Воротынский муниципальный округ</w:t>
            </w:r>
          </w:p>
        </w:tc>
      </w:tr>
      <w:tr w:rsidR="00CB7E24">
        <w:tc>
          <w:tcPr>
            <w:tcW w:w="540" w:type="dxa"/>
            <w:vAlign w:val="center"/>
          </w:tcPr>
          <w:p w:rsidR="00CB7E24" w:rsidRDefault="00CB7E24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3345" w:type="dxa"/>
            <w:vAlign w:val="center"/>
          </w:tcPr>
          <w:p w:rsidR="00CB7E24" w:rsidRDefault="00CB7E24">
            <w:pPr>
              <w:pStyle w:val="ConsPlusNormal"/>
            </w:pPr>
            <w:r>
              <w:t>ООО "АКСЕНТИС"</w:t>
            </w:r>
          </w:p>
        </w:tc>
        <w:tc>
          <w:tcPr>
            <w:tcW w:w="1644" w:type="dxa"/>
            <w:vAlign w:val="center"/>
          </w:tcPr>
          <w:p w:rsidR="00CB7E24" w:rsidRDefault="00CB7E24">
            <w:pPr>
              <w:pStyle w:val="ConsPlusNormal"/>
              <w:jc w:val="center"/>
            </w:pPr>
            <w:r>
              <w:t>5248032085</w:t>
            </w:r>
          </w:p>
        </w:tc>
        <w:tc>
          <w:tcPr>
            <w:tcW w:w="3515" w:type="dxa"/>
            <w:vAlign w:val="center"/>
          </w:tcPr>
          <w:p w:rsidR="00CB7E24" w:rsidRDefault="00CB7E24">
            <w:pPr>
              <w:pStyle w:val="ConsPlusNormal"/>
            </w:pPr>
            <w:r>
              <w:t>Городецкий муниципальный округ</w:t>
            </w:r>
          </w:p>
        </w:tc>
      </w:tr>
      <w:tr w:rsidR="00CB7E24">
        <w:tc>
          <w:tcPr>
            <w:tcW w:w="540" w:type="dxa"/>
            <w:vAlign w:val="center"/>
          </w:tcPr>
          <w:p w:rsidR="00CB7E24" w:rsidRDefault="00CB7E24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3345" w:type="dxa"/>
            <w:vAlign w:val="center"/>
          </w:tcPr>
          <w:p w:rsidR="00CB7E24" w:rsidRDefault="00CB7E24">
            <w:pPr>
              <w:pStyle w:val="ConsPlusNormal"/>
            </w:pPr>
            <w:r>
              <w:t>КОЛХОЗ "КРАСНЫЙ МАЯК"</w:t>
            </w:r>
          </w:p>
        </w:tc>
        <w:tc>
          <w:tcPr>
            <w:tcW w:w="1644" w:type="dxa"/>
            <w:vAlign w:val="center"/>
          </w:tcPr>
          <w:p w:rsidR="00CB7E24" w:rsidRDefault="00CB7E24">
            <w:pPr>
              <w:pStyle w:val="ConsPlusNormal"/>
              <w:jc w:val="center"/>
            </w:pPr>
            <w:r>
              <w:t>5248000679</w:t>
            </w:r>
          </w:p>
        </w:tc>
        <w:tc>
          <w:tcPr>
            <w:tcW w:w="3515" w:type="dxa"/>
            <w:vAlign w:val="center"/>
          </w:tcPr>
          <w:p w:rsidR="00CB7E24" w:rsidRDefault="00CB7E24">
            <w:pPr>
              <w:pStyle w:val="ConsPlusNormal"/>
            </w:pPr>
            <w:r>
              <w:t>Городецкий муниципальный округ</w:t>
            </w:r>
          </w:p>
        </w:tc>
      </w:tr>
      <w:tr w:rsidR="00CB7E24">
        <w:tc>
          <w:tcPr>
            <w:tcW w:w="540" w:type="dxa"/>
            <w:vAlign w:val="center"/>
          </w:tcPr>
          <w:p w:rsidR="00CB7E24" w:rsidRDefault="00CB7E24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3345" w:type="dxa"/>
            <w:vAlign w:val="center"/>
          </w:tcPr>
          <w:p w:rsidR="00CB7E24" w:rsidRDefault="00CB7E24">
            <w:pPr>
              <w:pStyle w:val="ConsPlusNormal"/>
            </w:pPr>
            <w:r>
              <w:t>СПК КОЛХОЗ ИМЕНИ КУЙБЫШЕВА</w:t>
            </w:r>
          </w:p>
        </w:tc>
        <w:tc>
          <w:tcPr>
            <w:tcW w:w="1644" w:type="dxa"/>
            <w:vAlign w:val="center"/>
          </w:tcPr>
          <w:p w:rsidR="00CB7E24" w:rsidRDefault="00CB7E24">
            <w:pPr>
              <w:pStyle w:val="ConsPlusNormal"/>
              <w:jc w:val="center"/>
            </w:pPr>
            <w:r>
              <w:t>5248004151</w:t>
            </w:r>
          </w:p>
        </w:tc>
        <w:tc>
          <w:tcPr>
            <w:tcW w:w="3515" w:type="dxa"/>
            <w:vAlign w:val="center"/>
          </w:tcPr>
          <w:p w:rsidR="00CB7E24" w:rsidRDefault="00CB7E24">
            <w:pPr>
              <w:pStyle w:val="ConsPlusNormal"/>
            </w:pPr>
            <w:r>
              <w:t>Городецкий муниципальный округ</w:t>
            </w:r>
          </w:p>
        </w:tc>
      </w:tr>
      <w:tr w:rsidR="00CB7E24">
        <w:tc>
          <w:tcPr>
            <w:tcW w:w="540" w:type="dxa"/>
            <w:vAlign w:val="center"/>
          </w:tcPr>
          <w:p w:rsidR="00CB7E24" w:rsidRDefault="00CB7E24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3345" w:type="dxa"/>
            <w:vAlign w:val="center"/>
          </w:tcPr>
          <w:p w:rsidR="00CB7E24" w:rsidRDefault="00CB7E24">
            <w:pPr>
              <w:pStyle w:val="ConsPlusNormal"/>
            </w:pPr>
            <w:r>
              <w:t>АО "МИР" ЯЩЕНКО А.В. И КОМПАНИЯ"</w:t>
            </w:r>
          </w:p>
        </w:tc>
        <w:tc>
          <w:tcPr>
            <w:tcW w:w="1644" w:type="dxa"/>
            <w:vAlign w:val="center"/>
          </w:tcPr>
          <w:p w:rsidR="00CB7E24" w:rsidRDefault="00CB7E24">
            <w:pPr>
              <w:pStyle w:val="ConsPlusNormal"/>
              <w:jc w:val="center"/>
            </w:pPr>
            <w:r>
              <w:t>5248044468</w:t>
            </w:r>
          </w:p>
        </w:tc>
        <w:tc>
          <w:tcPr>
            <w:tcW w:w="3515" w:type="dxa"/>
            <w:vAlign w:val="center"/>
          </w:tcPr>
          <w:p w:rsidR="00CB7E24" w:rsidRDefault="00CB7E24">
            <w:pPr>
              <w:pStyle w:val="ConsPlusNormal"/>
            </w:pPr>
            <w:r>
              <w:t>Городецкий муниципальный округ</w:t>
            </w:r>
          </w:p>
        </w:tc>
      </w:tr>
      <w:tr w:rsidR="00CB7E24">
        <w:tc>
          <w:tcPr>
            <w:tcW w:w="540" w:type="dxa"/>
            <w:vAlign w:val="center"/>
          </w:tcPr>
          <w:p w:rsidR="00CB7E24" w:rsidRDefault="00CB7E24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3345" w:type="dxa"/>
            <w:vAlign w:val="center"/>
          </w:tcPr>
          <w:p w:rsidR="00CB7E24" w:rsidRDefault="00CB7E24">
            <w:pPr>
              <w:pStyle w:val="ConsPlusNormal"/>
            </w:pPr>
            <w:r>
              <w:t>АО "РУМЯНЦЕВСКОЕ"</w:t>
            </w:r>
          </w:p>
        </w:tc>
        <w:tc>
          <w:tcPr>
            <w:tcW w:w="1644" w:type="dxa"/>
            <w:vAlign w:val="center"/>
          </w:tcPr>
          <w:p w:rsidR="00CB7E24" w:rsidRDefault="00CB7E24">
            <w:pPr>
              <w:pStyle w:val="ConsPlusNormal"/>
              <w:jc w:val="center"/>
            </w:pPr>
            <w:r>
              <w:t>5215000874</w:t>
            </w:r>
          </w:p>
        </w:tc>
        <w:tc>
          <w:tcPr>
            <w:tcW w:w="3515" w:type="dxa"/>
            <w:vAlign w:val="center"/>
          </w:tcPr>
          <w:p w:rsidR="00CB7E24" w:rsidRDefault="00CB7E24">
            <w:pPr>
              <w:pStyle w:val="ConsPlusNormal"/>
            </w:pPr>
            <w:r>
              <w:t>Дальнеконстантиновский муниципальный округ</w:t>
            </w:r>
          </w:p>
        </w:tc>
      </w:tr>
      <w:tr w:rsidR="00CB7E24">
        <w:tc>
          <w:tcPr>
            <w:tcW w:w="540" w:type="dxa"/>
            <w:vAlign w:val="center"/>
          </w:tcPr>
          <w:p w:rsidR="00CB7E24" w:rsidRDefault="00CB7E24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3345" w:type="dxa"/>
            <w:vAlign w:val="center"/>
          </w:tcPr>
          <w:p w:rsidR="00CB7E24" w:rsidRDefault="00CB7E24">
            <w:pPr>
              <w:pStyle w:val="ConsPlusNormal"/>
            </w:pPr>
            <w:r>
              <w:t>ООО "ФИТО НН"</w:t>
            </w:r>
          </w:p>
        </w:tc>
        <w:tc>
          <w:tcPr>
            <w:tcW w:w="1644" w:type="dxa"/>
            <w:vAlign w:val="center"/>
          </w:tcPr>
          <w:p w:rsidR="00CB7E24" w:rsidRDefault="00CB7E24">
            <w:pPr>
              <w:pStyle w:val="ConsPlusNormal"/>
              <w:jc w:val="center"/>
            </w:pPr>
            <w:r>
              <w:t>5215011555</w:t>
            </w:r>
          </w:p>
        </w:tc>
        <w:tc>
          <w:tcPr>
            <w:tcW w:w="3515" w:type="dxa"/>
            <w:vAlign w:val="center"/>
          </w:tcPr>
          <w:p w:rsidR="00CB7E24" w:rsidRDefault="00CB7E24">
            <w:pPr>
              <w:pStyle w:val="ConsPlusNormal"/>
            </w:pPr>
            <w:r>
              <w:t>Дальнеконстантиновский муниципальный округ</w:t>
            </w:r>
          </w:p>
        </w:tc>
      </w:tr>
      <w:tr w:rsidR="00CB7E24">
        <w:tc>
          <w:tcPr>
            <w:tcW w:w="540" w:type="dxa"/>
            <w:vAlign w:val="center"/>
          </w:tcPr>
          <w:p w:rsidR="00CB7E24" w:rsidRDefault="00CB7E24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3345" w:type="dxa"/>
            <w:vAlign w:val="center"/>
          </w:tcPr>
          <w:p w:rsidR="00CB7E24" w:rsidRDefault="00CB7E24">
            <w:pPr>
              <w:pStyle w:val="ConsPlusNormal"/>
            </w:pPr>
            <w:r>
              <w:t>СПК "ХОХЛОМА"</w:t>
            </w:r>
          </w:p>
        </w:tc>
        <w:tc>
          <w:tcPr>
            <w:tcW w:w="1644" w:type="dxa"/>
            <w:vAlign w:val="center"/>
          </w:tcPr>
          <w:p w:rsidR="00CB7E24" w:rsidRDefault="00CB7E24">
            <w:pPr>
              <w:pStyle w:val="ConsPlusNormal"/>
              <w:jc w:val="center"/>
            </w:pPr>
            <w:r>
              <w:t>5218000784</w:t>
            </w:r>
          </w:p>
        </w:tc>
        <w:tc>
          <w:tcPr>
            <w:tcW w:w="3515" w:type="dxa"/>
            <w:vAlign w:val="center"/>
          </w:tcPr>
          <w:p w:rsidR="00CB7E24" w:rsidRDefault="00CB7E24">
            <w:pPr>
              <w:pStyle w:val="ConsPlusNormal"/>
            </w:pPr>
            <w:r>
              <w:t xml:space="preserve">Ковернинский муниципальный </w:t>
            </w:r>
            <w:r>
              <w:lastRenderedPageBreak/>
              <w:t>округ</w:t>
            </w:r>
          </w:p>
        </w:tc>
      </w:tr>
      <w:tr w:rsidR="00CB7E24">
        <w:tc>
          <w:tcPr>
            <w:tcW w:w="540" w:type="dxa"/>
            <w:vAlign w:val="center"/>
          </w:tcPr>
          <w:p w:rsidR="00CB7E24" w:rsidRDefault="00CB7E24">
            <w:pPr>
              <w:pStyle w:val="ConsPlusNormal"/>
              <w:jc w:val="center"/>
            </w:pPr>
            <w:r>
              <w:lastRenderedPageBreak/>
              <w:t>20</w:t>
            </w:r>
          </w:p>
        </w:tc>
        <w:tc>
          <w:tcPr>
            <w:tcW w:w="3345" w:type="dxa"/>
            <w:vAlign w:val="center"/>
          </w:tcPr>
          <w:p w:rsidR="00CB7E24" w:rsidRDefault="00CB7E24">
            <w:pPr>
              <w:pStyle w:val="ConsPlusNormal"/>
            </w:pPr>
            <w:r>
              <w:t>ООО "ПЗ ИМ. ЛЕНИНА"</w:t>
            </w:r>
          </w:p>
        </w:tc>
        <w:tc>
          <w:tcPr>
            <w:tcW w:w="1644" w:type="dxa"/>
            <w:vAlign w:val="center"/>
          </w:tcPr>
          <w:p w:rsidR="00CB7E24" w:rsidRDefault="00CB7E24">
            <w:pPr>
              <w:pStyle w:val="ConsPlusNormal"/>
              <w:jc w:val="center"/>
            </w:pPr>
            <w:r>
              <w:t>5218000953</w:t>
            </w:r>
          </w:p>
        </w:tc>
        <w:tc>
          <w:tcPr>
            <w:tcW w:w="3515" w:type="dxa"/>
            <w:vAlign w:val="center"/>
          </w:tcPr>
          <w:p w:rsidR="00CB7E24" w:rsidRDefault="00CB7E24">
            <w:pPr>
              <w:pStyle w:val="ConsPlusNormal"/>
            </w:pPr>
            <w:r>
              <w:t>Ковернинский муниципальный округ</w:t>
            </w:r>
          </w:p>
        </w:tc>
      </w:tr>
      <w:tr w:rsidR="00CB7E24">
        <w:tc>
          <w:tcPr>
            <w:tcW w:w="540" w:type="dxa"/>
            <w:vAlign w:val="center"/>
          </w:tcPr>
          <w:p w:rsidR="00CB7E24" w:rsidRDefault="00CB7E24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3345" w:type="dxa"/>
            <w:vAlign w:val="center"/>
          </w:tcPr>
          <w:p w:rsidR="00CB7E24" w:rsidRDefault="00CB7E24">
            <w:pPr>
              <w:pStyle w:val="ConsPlusNormal"/>
            </w:pPr>
            <w:r>
              <w:t>ООО "ПЛЕМЗАВОД "СЕМИНСКИЙ"</w:t>
            </w:r>
          </w:p>
        </w:tc>
        <w:tc>
          <w:tcPr>
            <w:tcW w:w="1644" w:type="dxa"/>
            <w:vAlign w:val="center"/>
          </w:tcPr>
          <w:p w:rsidR="00CB7E24" w:rsidRDefault="00CB7E24">
            <w:pPr>
              <w:pStyle w:val="ConsPlusNormal"/>
              <w:jc w:val="center"/>
            </w:pPr>
            <w:r>
              <w:t>5248044789</w:t>
            </w:r>
          </w:p>
        </w:tc>
        <w:tc>
          <w:tcPr>
            <w:tcW w:w="3515" w:type="dxa"/>
            <w:vAlign w:val="center"/>
          </w:tcPr>
          <w:p w:rsidR="00CB7E24" w:rsidRDefault="00CB7E24">
            <w:pPr>
              <w:pStyle w:val="ConsPlusNormal"/>
            </w:pPr>
            <w:r>
              <w:t>Ковернинский муниципальный округ</w:t>
            </w:r>
          </w:p>
        </w:tc>
      </w:tr>
      <w:tr w:rsidR="00CB7E24">
        <w:tc>
          <w:tcPr>
            <w:tcW w:w="540" w:type="dxa"/>
            <w:vAlign w:val="center"/>
          </w:tcPr>
          <w:p w:rsidR="00CB7E24" w:rsidRDefault="00CB7E24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3345" w:type="dxa"/>
            <w:vAlign w:val="center"/>
          </w:tcPr>
          <w:p w:rsidR="00CB7E24" w:rsidRDefault="00CB7E24">
            <w:pPr>
              <w:pStyle w:val="ConsPlusNormal"/>
            </w:pPr>
            <w:r>
              <w:t>ГБПОУ "РАБОТКИНСКИЙ АГРАРНЫЙ КОЛЛЕДЖ"</w:t>
            </w:r>
          </w:p>
        </w:tc>
        <w:tc>
          <w:tcPr>
            <w:tcW w:w="1644" w:type="dxa"/>
            <w:vAlign w:val="center"/>
          </w:tcPr>
          <w:p w:rsidR="00CB7E24" w:rsidRDefault="00CB7E24">
            <w:pPr>
              <w:pStyle w:val="ConsPlusNormal"/>
              <w:jc w:val="center"/>
            </w:pPr>
            <w:r>
              <w:t>5250007142</w:t>
            </w:r>
          </w:p>
        </w:tc>
        <w:tc>
          <w:tcPr>
            <w:tcW w:w="3515" w:type="dxa"/>
            <w:vAlign w:val="center"/>
          </w:tcPr>
          <w:p w:rsidR="00CB7E24" w:rsidRDefault="00CB7E24">
            <w:pPr>
              <w:pStyle w:val="ConsPlusNormal"/>
            </w:pPr>
            <w:r>
              <w:t>Кстовский муниципальный округ</w:t>
            </w:r>
          </w:p>
        </w:tc>
      </w:tr>
      <w:tr w:rsidR="00CB7E24">
        <w:tc>
          <w:tcPr>
            <w:tcW w:w="540" w:type="dxa"/>
            <w:vAlign w:val="center"/>
          </w:tcPr>
          <w:p w:rsidR="00CB7E24" w:rsidRDefault="00CB7E24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3345" w:type="dxa"/>
            <w:vAlign w:val="center"/>
          </w:tcPr>
          <w:p w:rsidR="00CB7E24" w:rsidRDefault="00CB7E24">
            <w:pPr>
              <w:pStyle w:val="ConsPlusNormal"/>
            </w:pPr>
            <w:r>
              <w:t>АО "НИВА"</w:t>
            </w:r>
          </w:p>
        </w:tc>
        <w:tc>
          <w:tcPr>
            <w:tcW w:w="1644" w:type="dxa"/>
            <w:vAlign w:val="center"/>
          </w:tcPr>
          <w:p w:rsidR="00CB7E24" w:rsidRDefault="00CB7E24">
            <w:pPr>
              <w:pStyle w:val="ConsPlusNormal"/>
              <w:jc w:val="center"/>
            </w:pPr>
            <w:r>
              <w:t>5222003072</w:t>
            </w:r>
          </w:p>
        </w:tc>
        <w:tc>
          <w:tcPr>
            <w:tcW w:w="3515" w:type="dxa"/>
            <w:vAlign w:val="center"/>
          </w:tcPr>
          <w:p w:rsidR="00CB7E24" w:rsidRDefault="00CB7E24">
            <w:pPr>
              <w:pStyle w:val="ConsPlusNormal"/>
            </w:pPr>
            <w:r>
              <w:t>Лысковский муниципальный округ</w:t>
            </w:r>
          </w:p>
        </w:tc>
      </w:tr>
      <w:tr w:rsidR="00CB7E24">
        <w:tc>
          <w:tcPr>
            <w:tcW w:w="540" w:type="dxa"/>
            <w:vAlign w:val="center"/>
          </w:tcPr>
          <w:p w:rsidR="00CB7E24" w:rsidRDefault="00CB7E24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3345" w:type="dxa"/>
            <w:vAlign w:val="center"/>
          </w:tcPr>
          <w:p w:rsidR="00CB7E24" w:rsidRDefault="00CB7E24">
            <w:pPr>
              <w:pStyle w:val="ConsPlusNormal"/>
            </w:pPr>
            <w:r>
              <w:t>ООО "АГРОЭКОСИСТЕМЫ"</w:t>
            </w:r>
          </w:p>
        </w:tc>
        <w:tc>
          <w:tcPr>
            <w:tcW w:w="1644" w:type="dxa"/>
            <w:vAlign w:val="center"/>
          </w:tcPr>
          <w:p w:rsidR="00CB7E24" w:rsidRDefault="00CB7E24">
            <w:pPr>
              <w:pStyle w:val="ConsPlusNormal"/>
              <w:jc w:val="center"/>
            </w:pPr>
            <w:r>
              <w:t>5221005976</w:t>
            </w:r>
          </w:p>
        </w:tc>
        <w:tc>
          <w:tcPr>
            <w:tcW w:w="3515" w:type="dxa"/>
            <w:vAlign w:val="center"/>
          </w:tcPr>
          <w:p w:rsidR="00CB7E24" w:rsidRDefault="00CB7E24">
            <w:pPr>
              <w:pStyle w:val="ConsPlusNormal"/>
            </w:pPr>
            <w:r>
              <w:t>Лукояновский муниципальный округ</w:t>
            </w:r>
          </w:p>
        </w:tc>
      </w:tr>
      <w:tr w:rsidR="00CB7E24">
        <w:tc>
          <w:tcPr>
            <w:tcW w:w="540" w:type="dxa"/>
            <w:vAlign w:val="center"/>
          </w:tcPr>
          <w:p w:rsidR="00CB7E24" w:rsidRDefault="00CB7E24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3345" w:type="dxa"/>
            <w:vAlign w:val="center"/>
          </w:tcPr>
          <w:p w:rsidR="00CB7E24" w:rsidRDefault="00CB7E24">
            <w:pPr>
              <w:pStyle w:val="ConsPlusNormal"/>
            </w:pPr>
            <w:r>
              <w:t>ОАО "ПЕРЕВОЗСКАЯ СЕМЕНОВОДЧЕСКАЯ СТАНЦИЯ"</w:t>
            </w:r>
          </w:p>
        </w:tc>
        <w:tc>
          <w:tcPr>
            <w:tcW w:w="1644" w:type="dxa"/>
            <w:vAlign w:val="center"/>
          </w:tcPr>
          <w:p w:rsidR="00CB7E24" w:rsidRDefault="00CB7E24">
            <w:pPr>
              <w:pStyle w:val="ConsPlusNormal"/>
              <w:jc w:val="center"/>
            </w:pPr>
            <w:r>
              <w:t>5225005110</w:t>
            </w:r>
          </w:p>
        </w:tc>
        <w:tc>
          <w:tcPr>
            <w:tcW w:w="3515" w:type="dxa"/>
            <w:vAlign w:val="center"/>
          </w:tcPr>
          <w:p w:rsidR="00CB7E24" w:rsidRDefault="00CB7E24">
            <w:pPr>
              <w:pStyle w:val="ConsPlusNormal"/>
            </w:pPr>
            <w:r>
              <w:t>Городской округ Перевозский</w:t>
            </w:r>
          </w:p>
        </w:tc>
      </w:tr>
      <w:tr w:rsidR="00CB7E24">
        <w:tc>
          <w:tcPr>
            <w:tcW w:w="540" w:type="dxa"/>
            <w:vAlign w:val="center"/>
          </w:tcPr>
          <w:p w:rsidR="00CB7E24" w:rsidRDefault="00CB7E24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3345" w:type="dxa"/>
            <w:vAlign w:val="center"/>
          </w:tcPr>
          <w:p w:rsidR="00CB7E24" w:rsidRDefault="00CB7E24">
            <w:pPr>
              <w:pStyle w:val="ConsPlusNormal"/>
            </w:pPr>
            <w:r>
              <w:t>ООО "СЕМЕНА"</w:t>
            </w:r>
          </w:p>
        </w:tc>
        <w:tc>
          <w:tcPr>
            <w:tcW w:w="1644" w:type="dxa"/>
            <w:vAlign w:val="center"/>
          </w:tcPr>
          <w:p w:rsidR="00CB7E24" w:rsidRDefault="00CB7E24">
            <w:pPr>
              <w:pStyle w:val="ConsPlusNormal"/>
              <w:jc w:val="center"/>
            </w:pPr>
            <w:r>
              <w:t>5225006667</w:t>
            </w:r>
          </w:p>
        </w:tc>
        <w:tc>
          <w:tcPr>
            <w:tcW w:w="3515" w:type="dxa"/>
            <w:vAlign w:val="center"/>
          </w:tcPr>
          <w:p w:rsidR="00CB7E24" w:rsidRDefault="00CB7E24">
            <w:pPr>
              <w:pStyle w:val="ConsPlusNormal"/>
            </w:pPr>
            <w:r>
              <w:t>Городской округ Перевозский</w:t>
            </w:r>
          </w:p>
        </w:tc>
      </w:tr>
      <w:tr w:rsidR="00CB7E24">
        <w:tc>
          <w:tcPr>
            <w:tcW w:w="540" w:type="dxa"/>
            <w:vAlign w:val="center"/>
          </w:tcPr>
          <w:p w:rsidR="00CB7E24" w:rsidRDefault="00CB7E24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3345" w:type="dxa"/>
            <w:vAlign w:val="center"/>
          </w:tcPr>
          <w:p w:rsidR="00CB7E24" w:rsidRDefault="00CB7E24">
            <w:pPr>
              <w:pStyle w:val="ConsPlusNormal"/>
            </w:pPr>
            <w:r>
              <w:t>АО "ИЛЬИНО-ЗАБОРСКОЕ"</w:t>
            </w:r>
          </w:p>
        </w:tc>
        <w:tc>
          <w:tcPr>
            <w:tcW w:w="1644" w:type="dxa"/>
            <w:vAlign w:val="center"/>
          </w:tcPr>
          <w:p w:rsidR="00CB7E24" w:rsidRDefault="00CB7E24">
            <w:pPr>
              <w:pStyle w:val="ConsPlusNormal"/>
              <w:jc w:val="center"/>
            </w:pPr>
            <w:r>
              <w:t>5228008430</w:t>
            </w:r>
          </w:p>
        </w:tc>
        <w:tc>
          <w:tcPr>
            <w:tcW w:w="3515" w:type="dxa"/>
            <w:vAlign w:val="center"/>
          </w:tcPr>
          <w:p w:rsidR="00CB7E24" w:rsidRDefault="00CB7E24">
            <w:pPr>
              <w:pStyle w:val="ConsPlusNormal"/>
            </w:pPr>
            <w:r>
              <w:t>Семеновский муниципальный округ</w:t>
            </w:r>
          </w:p>
        </w:tc>
      </w:tr>
      <w:tr w:rsidR="00CB7E24">
        <w:tc>
          <w:tcPr>
            <w:tcW w:w="540" w:type="dxa"/>
            <w:vAlign w:val="center"/>
          </w:tcPr>
          <w:p w:rsidR="00CB7E24" w:rsidRDefault="00CB7E24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3345" w:type="dxa"/>
            <w:vAlign w:val="center"/>
          </w:tcPr>
          <w:p w:rsidR="00CB7E24" w:rsidRDefault="00CB7E24">
            <w:pPr>
              <w:pStyle w:val="ConsPlusNormal"/>
            </w:pPr>
            <w:r>
              <w:t>ООО "СЕРГАЧСКИЙ СОРТУЧАСТОК"</w:t>
            </w:r>
          </w:p>
        </w:tc>
        <w:tc>
          <w:tcPr>
            <w:tcW w:w="1644" w:type="dxa"/>
            <w:vAlign w:val="center"/>
          </w:tcPr>
          <w:p w:rsidR="00CB7E24" w:rsidRDefault="00CB7E24">
            <w:pPr>
              <w:pStyle w:val="ConsPlusNormal"/>
              <w:jc w:val="center"/>
            </w:pPr>
            <w:r>
              <w:t>5229007044</w:t>
            </w:r>
          </w:p>
        </w:tc>
        <w:tc>
          <w:tcPr>
            <w:tcW w:w="3515" w:type="dxa"/>
            <w:vAlign w:val="center"/>
          </w:tcPr>
          <w:p w:rsidR="00CB7E24" w:rsidRDefault="00CB7E24">
            <w:pPr>
              <w:pStyle w:val="ConsPlusNormal"/>
            </w:pPr>
            <w:r>
              <w:t>Сергачский муниципальный округ</w:t>
            </w:r>
          </w:p>
        </w:tc>
      </w:tr>
      <w:tr w:rsidR="00CB7E24">
        <w:tc>
          <w:tcPr>
            <w:tcW w:w="540" w:type="dxa"/>
            <w:vAlign w:val="center"/>
          </w:tcPr>
          <w:p w:rsidR="00CB7E24" w:rsidRDefault="00CB7E24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3345" w:type="dxa"/>
            <w:vAlign w:val="center"/>
          </w:tcPr>
          <w:p w:rsidR="00CB7E24" w:rsidRDefault="00CB7E24">
            <w:pPr>
              <w:pStyle w:val="ConsPlusNormal"/>
            </w:pPr>
            <w:r>
              <w:t>ООО "ВПЕРЕД"</w:t>
            </w:r>
          </w:p>
        </w:tc>
        <w:tc>
          <w:tcPr>
            <w:tcW w:w="1644" w:type="dxa"/>
            <w:vAlign w:val="center"/>
          </w:tcPr>
          <w:p w:rsidR="00CB7E24" w:rsidRDefault="00CB7E24">
            <w:pPr>
              <w:pStyle w:val="ConsPlusNormal"/>
              <w:jc w:val="center"/>
            </w:pPr>
            <w:r>
              <w:t>5232000708</w:t>
            </w:r>
          </w:p>
        </w:tc>
        <w:tc>
          <w:tcPr>
            <w:tcW w:w="3515" w:type="dxa"/>
            <w:vAlign w:val="center"/>
          </w:tcPr>
          <w:p w:rsidR="00CB7E24" w:rsidRDefault="00CB7E24">
            <w:pPr>
              <w:pStyle w:val="ConsPlusNormal"/>
            </w:pPr>
            <w:r>
              <w:t>Спасский муниципальный округ</w:t>
            </w:r>
          </w:p>
        </w:tc>
      </w:tr>
    </w:tbl>
    <w:p w:rsidR="00CB7E24" w:rsidRDefault="00CB7E24">
      <w:pPr>
        <w:pStyle w:val="ConsPlusNormal"/>
        <w:ind w:firstLine="540"/>
        <w:jc w:val="both"/>
      </w:pPr>
    </w:p>
    <w:p w:rsidR="00CB7E24" w:rsidRDefault="00CB7E24">
      <w:pPr>
        <w:pStyle w:val="ConsPlusNormal"/>
        <w:ind w:firstLine="540"/>
        <w:jc w:val="both"/>
      </w:pPr>
    </w:p>
    <w:p w:rsidR="00CB7E24" w:rsidRDefault="00CB7E24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D0075" w:rsidRDefault="00CB7E24">
      <w:bookmarkStart w:id="1" w:name="_GoBack"/>
      <w:bookmarkEnd w:id="1"/>
    </w:p>
    <w:sectPr w:rsidR="009D0075" w:rsidSect="001160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E24"/>
    <w:rsid w:val="004C6349"/>
    <w:rsid w:val="00BC6E11"/>
    <w:rsid w:val="00CB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FB5AFB-CD23-4C36-8122-156D5AD4C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B7E2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B7E2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B7E2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187&amp;n=230692&amp;dst=100005" TargetMode="External"/><Relationship Id="rId13" Type="http://schemas.openxmlformats.org/officeDocument/2006/relationships/hyperlink" Target="https://login.consultant.ru/link/?req=doc&amp;base=RLAW187&amp;n=317833&amp;dst=10000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187&amp;n=212917&amp;dst=100005" TargetMode="External"/><Relationship Id="rId12" Type="http://schemas.openxmlformats.org/officeDocument/2006/relationships/hyperlink" Target="https://login.consultant.ru/link/?req=doc&amp;base=RLAW187&amp;n=302616&amp;dst=100005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187&amp;n=208818&amp;dst=100005" TargetMode="External"/><Relationship Id="rId11" Type="http://schemas.openxmlformats.org/officeDocument/2006/relationships/hyperlink" Target="https://login.consultant.ru/link/?req=doc&amp;base=RLAW187&amp;n=302460&amp;dst=100005" TargetMode="External"/><Relationship Id="rId5" Type="http://schemas.openxmlformats.org/officeDocument/2006/relationships/hyperlink" Target="https://login.consultant.ru/link/?req=doc&amp;base=RLAW187&amp;n=208819&amp;dst=100005" TargetMode="External"/><Relationship Id="rId15" Type="http://schemas.openxmlformats.org/officeDocument/2006/relationships/hyperlink" Target="https://login.consultant.ru/link/?req=doc&amp;base=RLAW187&amp;n=317833&amp;dst=100005" TargetMode="External"/><Relationship Id="rId10" Type="http://schemas.openxmlformats.org/officeDocument/2006/relationships/hyperlink" Target="https://login.consultant.ru/link/?req=doc&amp;base=RLAW187&amp;n=303229&amp;dst=100005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187&amp;n=239069&amp;dst=100005" TargetMode="External"/><Relationship Id="rId14" Type="http://schemas.openxmlformats.org/officeDocument/2006/relationships/hyperlink" Target="https://login.consultant.ru/link/?req=doc&amp;base=RLAW187&amp;n=166490&amp;dst=1000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782</Words>
  <Characters>4462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Малова</dc:creator>
  <cp:keywords/>
  <dc:description/>
  <cp:lastModifiedBy>Елена Малова</cp:lastModifiedBy>
  <cp:revision>1</cp:revision>
  <dcterms:created xsi:type="dcterms:W3CDTF">2025-08-28T06:42:00Z</dcterms:created>
  <dcterms:modified xsi:type="dcterms:W3CDTF">2025-08-28T06:42:00Z</dcterms:modified>
</cp:coreProperties>
</file>