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1"/>
        <w:gridCol w:w="989"/>
        <w:gridCol w:w="1133"/>
        <w:gridCol w:w="850"/>
        <w:gridCol w:w="426"/>
        <w:gridCol w:w="426"/>
        <w:gridCol w:w="941"/>
        <w:gridCol w:w="476"/>
        <w:gridCol w:w="236"/>
        <w:gridCol w:w="290"/>
        <w:gridCol w:w="236"/>
        <w:gridCol w:w="236"/>
        <w:gridCol w:w="578"/>
        <w:gridCol w:w="236"/>
        <w:gridCol w:w="236"/>
        <w:gridCol w:w="283"/>
        <w:gridCol w:w="7172"/>
      </w:tblGrid>
      <w:tr w:rsidR="001C237D">
        <w:trPr>
          <w:trHeight w:val="375"/>
        </w:trPr>
        <w:tc>
          <w:tcPr>
            <w:tcW w:w="9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1C237D" w:rsidRDefault="00B3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</w:tr>
      <w:tr w:rsidR="001C237D">
        <w:trPr>
          <w:trHeight w:val="840"/>
        </w:trPr>
        <w:tc>
          <w:tcPr>
            <w:tcW w:w="9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237D" w:rsidRDefault="001C23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1C237D" w:rsidRDefault="00B37855">
            <w:pPr>
              <w:pStyle w:val="afb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Порядку </w:t>
            </w:r>
            <w:proofErr w:type="gramStart"/>
            <w:r>
              <w:rPr>
                <w:sz w:val="28"/>
                <w:szCs w:val="28"/>
              </w:rPr>
              <w:t xml:space="preserve">проведения отбора проектов </w:t>
            </w:r>
            <w:r>
              <w:rPr>
                <w:spacing w:val="1"/>
                <w:sz w:val="28"/>
                <w:szCs w:val="28"/>
              </w:rPr>
              <w:t>производства овощей защищенного</w:t>
            </w:r>
            <w:proofErr w:type="gramEnd"/>
            <w:r>
              <w:rPr>
                <w:spacing w:val="1"/>
                <w:sz w:val="28"/>
                <w:szCs w:val="28"/>
              </w:rPr>
              <w:t xml:space="preserve"> грунта, произведенных с применением технологии </w:t>
            </w:r>
            <w:proofErr w:type="spellStart"/>
            <w:r>
              <w:rPr>
                <w:spacing w:val="1"/>
                <w:sz w:val="28"/>
                <w:szCs w:val="28"/>
              </w:rPr>
              <w:t>досвечивания</w:t>
            </w:r>
            <w:proofErr w:type="spellEnd"/>
          </w:p>
        </w:tc>
      </w:tr>
    </w:tbl>
    <w:p w:rsidR="001C237D" w:rsidRDefault="001C23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237D" w:rsidRDefault="00B37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1C237D" w:rsidRDefault="00B37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производства овощей защищенного грунта, произведенных с применением технологии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досвечивания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37D" w:rsidRDefault="00B37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участника отбора, фамилия инициалы ИП (главы КФХ), ИНН:_________________________________________</w:t>
      </w:r>
    </w:p>
    <w:p w:rsidR="001C237D" w:rsidRDefault="00B37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C237D" w:rsidRDefault="00B37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(период реализации проекта)</w:t>
      </w:r>
    </w:p>
    <w:p w:rsidR="001C237D" w:rsidRDefault="00B378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C237D" w:rsidRDefault="00B3785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(наименование муниципального образования Нижегородской области)</w:t>
      </w:r>
    </w:p>
    <w:tbl>
      <w:tblPr>
        <w:tblW w:w="4860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421"/>
        <w:gridCol w:w="1375"/>
        <w:gridCol w:w="971"/>
        <w:gridCol w:w="1340"/>
        <w:gridCol w:w="1325"/>
        <w:gridCol w:w="3325"/>
        <w:gridCol w:w="3108"/>
      </w:tblGrid>
      <w:tr w:rsidR="001C237D">
        <w:trPr>
          <w:trHeight w:val="1531"/>
        </w:trPr>
        <w:tc>
          <w:tcPr>
            <w:tcW w:w="496" w:type="pct"/>
            <w:vMerge w:val="restart"/>
          </w:tcPr>
          <w:p w:rsidR="001C237D" w:rsidRDefault="00B378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культуры</w:t>
            </w:r>
          </w:p>
        </w:tc>
        <w:tc>
          <w:tcPr>
            <w:tcW w:w="497" w:type="pct"/>
            <w:vMerge w:val="restart"/>
          </w:tcPr>
          <w:p w:rsidR="001C237D" w:rsidRDefault="00B378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досвечивания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га</w:t>
            </w:r>
          </w:p>
        </w:tc>
        <w:tc>
          <w:tcPr>
            <w:tcW w:w="1754" w:type="pct"/>
            <w:gridSpan w:val="4"/>
          </w:tcPr>
          <w:p w:rsidR="001C237D" w:rsidRDefault="00B378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(содержание) документов, подтверждающих требования к мощности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досвечивания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урожайности с 1 га производственной площади</w:t>
            </w:r>
          </w:p>
        </w:tc>
        <w:tc>
          <w:tcPr>
            <w:tcW w:w="1164" w:type="pct"/>
          </w:tcPr>
          <w:p w:rsidR="001C237D" w:rsidRDefault="00B378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овощей защищенного грунта, произведенных с применением технологии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досвечивания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периоде реализации проекта, тонн </w:t>
            </w:r>
          </w:p>
          <w:p w:rsidR="001C237D" w:rsidRDefault="001C237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pct"/>
          </w:tcPr>
          <w:p w:rsidR="001C237D" w:rsidRDefault="00B378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объем производства продукции овощеводства защищенного грунта, выращенной с применением технологии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досвечивания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 периоде реализации проекта, тонн</w:t>
            </w:r>
          </w:p>
        </w:tc>
      </w:tr>
      <w:tr w:rsidR="001C237D">
        <w:trPr>
          <w:cantSplit/>
          <w:trHeight w:val="413"/>
        </w:trPr>
        <w:tc>
          <w:tcPr>
            <w:tcW w:w="496" w:type="pct"/>
            <w:vMerge/>
          </w:tcPr>
          <w:p w:rsidR="001C237D" w:rsidRDefault="001C237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:rsidR="001C237D" w:rsidRDefault="001C237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C237D" w:rsidRDefault="00B3785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340" w:type="pct"/>
          </w:tcPr>
          <w:p w:rsidR="001C237D" w:rsidRDefault="00B3785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документа</w:t>
            </w:r>
          </w:p>
        </w:tc>
        <w:tc>
          <w:tcPr>
            <w:tcW w:w="469" w:type="pct"/>
          </w:tcPr>
          <w:p w:rsidR="001C237D" w:rsidRDefault="00B3785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Мощность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досвечивания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Вт/м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463" w:type="pct"/>
          </w:tcPr>
          <w:p w:rsidR="001C237D" w:rsidRDefault="00B3785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Урожайность, тонн/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164" w:type="pct"/>
          </w:tcPr>
          <w:p w:rsidR="001C237D" w:rsidRDefault="001C237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pct"/>
          </w:tcPr>
          <w:p w:rsidR="001C237D" w:rsidRDefault="001C237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37D">
        <w:trPr>
          <w:trHeight w:val="86"/>
        </w:trPr>
        <w:tc>
          <w:tcPr>
            <w:tcW w:w="496" w:type="pct"/>
          </w:tcPr>
          <w:p w:rsidR="001C237D" w:rsidRDefault="00B378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</w:tcPr>
          <w:p w:rsidR="001C237D" w:rsidRDefault="00B378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" w:type="pct"/>
          </w:tcPr>
          <w:p w:rsidR="001C237D" w:rsidRDefault="00B378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pct"/>
          </w:tcPr>
          <w:p w:rsidR="001C237D" w:rsidRDefault="00B378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9" w:type="pct"/>
          </w:tcPr>
          <w:p w:rsidR="001C237D" w:rsidRDefault="00B378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3" w:type="pct"/>
          </w:tcPr>
          <w:p w:rsidR="001C237D" w:rsidRDefault="00B378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4" w:type="pct"/>
          </w:tcPr>
          <w:p w:rsidR="001C237D" w:rsidRDefault="00B3785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8" w:type="pct"/>
          </w:tcPr>
          <w:p w:rsidR="001C237D" w:rsidRDefault="009F53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  <w:tr w:rsidR="001C237D">
        <w:trPr>
          <w:trHeight w:val="232"/>
        </w:trPr>
        <w:tc>
          <w:tcPr>
            <w:tcW w:w="496" w:type="pct"/>
          </w:tcPr>
          <w:p w:rsidR="001C237D" w:rsidRDefault="001C23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1C237D" w:rsidRDefault="001C23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1C237D" w:rsidRDefault="001C23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1C237D" w:rsidRDefault="001C23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1C237D" w:rsidRDefault="001C23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1C237D" w:rsidRDefault="001C23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</w:tcPr>
          <w:p w:rsidR="001C237D" w:rsidRDefault="001C23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pct"/>
          </w:tcPr>
          <w:p w:rsidR="001C237D" w:rsidRDefault="001C23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237D" w:rsidRDefault="00B378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Для участников отбора - плательщиков налога на добавленную стоимость (далее - НДС): сумма по договору без учета НДС.</w:t>
      </w:r>
    </w:p>
    <w:p w:rsidR="001C237D" w:rsidRDefault="00B378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участников отбора, использующих право на освобождение от исполнения обязанностей налогоплательщика, связанных с исчислением и уплатой НДС: сумма расходов на приобретение товаров (работ, услуг) по договору.</w:t>
      </w:r>
    </w:p>
    <w:p w:rsidR="001C237D" w:rsidRDefault="001C23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69"/>
        <w:gridCol w:w="6679"/>
      </w:tblGrid>
      <w:tr w:rsidR="001C237D">
        <w:trPr>
          <w:trHeight w:val="516"/>
        </w:trPr>
        <w:tc>
          <w:tcPr>
            <w:tcW w:w="8069" w:type="dxa"/>
          </w:tcPr>
          <w:p w:rsidR="001C237D" w:rsidRDefault="00B3785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участника отбора</w:t>
            </w:r>
          </w:p>
          <w:p w:rsidR="001C237D" w:rsidRDefault="00B3785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(индивидуальный предприниматель (глава КФХ) </w:t>
            </w:r>
            <w:proofErr w:type="gramEnd"/>
          </w:p>
          <w:p w:rsidR="001C237D" w:rsidRDefault="00B3785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6679" w:type="dxa"/>
            <w:vAlign w:val="bottom"/>
          </w:tcPr>
          <w:p w:rsidR="001C237D" w:rsidRDefault="001C237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C237D" w:rsidRDefault="00B378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 (Фамилия И.О (при наличии)</w:t>
            </w:r>
            <w:proofErr w:type="gramEnd"/>
          </w:p>
          <w:p w:rsidR="001C237D" w:rsidRDefault="00B378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(подпись)</w:t>
            </w:r>
          </w:p>
        </w:tc>
      </w:tr>
    </w:tbl>
    <w:p w:rsidR="001C237D" w:rsidRDefault="001C237D">
      <w:pPr>
        <w:ind w:left="851" w:hanging="851"/>
      </w:pPr>
    </w:p>
    <w:sectPr w:rsidR="001C237D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96" w:rsidRDefault="00F67296">
      <w:pPr>
        <w:spacing w:after="0" w:line="240" w:lineRule="auto"/>
      </w:pPr>
      <w:r>
        <w:separator/>
      </w:r>
    </w:p>
  </w:endnote>
  <w:endnote w:type="continuationSeparator" w:id="0">
    <w:p w:rsidR="00F67296" w:rsidRDefault="00F6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96" w:rsidRDefault="00F67296">
      <w:pPr>
        <w:spacing w:after="0" w:line="240" w:lineRule="auto"/>
      </w:pPr>
      <w:r>
        <w:separator/>
      </w:r>
    </w:p>
  </w:footnote>
  <w:footnote w:type="continuationSeparator" w:id="0">
    <w:p w:rsidR="00F67296" w:rsidRDefault="00F67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7D"/>
    <w:rsid w:val="001C237D"/>
    <w:rsid w:val="009F5329"/>
    <w:rsid w:val="00B37855"/>
    <w:rsid w:val="00CA7C5D"/>
    <w:rsid w:val="00F6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Куликова</dc:creator>
  <cp:lastModifiedBy>Екатерина Родина</cp:lastModifiedBy>
  <cp:revision>3</cp:revision>
  <dcterms:created xsi:type="dcterms:W3CDTF">2024-12-18T07:48:00Z</dcterms:created>
  <dcterms:modified xsi:type="dcterms:W3CDTF">2024-12-18T07:52:00Z</dcterms:modified>
</cp:coreProperties>
</file>