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3" w:rsidRPr="003F7E6C" w:rsidRDefault="000D68A3" w:rsidP="002C6A95">
      <w:pPr>
        <w:ind w:left="4395"/>
        <w:jc w:val="center"/>
        <w:rPr>
          <w:sz w:val="24"/>
          <w:szCs w:val="24"/>
        </w:rPr>
      </w:pPr>
      <w:r w:rsidRPr="003F7E6C">
        <w:rPr>
          <w:sz w:val="24"/>
          <w:szCs w:val="24"/>
        </w:rPr>
        <w:t xml:space="preserve">ПРИЛОЖЕНИЕ </w:t>
      </w:r>
    </w:p>
    <w:p w:rsidR="002C6A95" w:rsidRPr="003F7E6C" w:rsidRDefault="000D68A3" w:rsidP="002C6A95">
      <w:pPr>
        <w:pStyle w:val="a3"/>
        <w:tabs>
          <w:tab w:val="left" w:pos="4678"/>
        </w:tabs>
        <w:ind w:left="4253"/>
        <w:jc w:val="center"/>
      </w:pPr>
      <w:r w:rsidRPr="003F7E6C">
        <w:t xml:space="preserve">к Порядку </w:t>
      </w:r>
      <w:r w:rsidR="002C6A95" w:rsidRPr="003F7E6C">
        <w:t>рассмотрения, требования</w:t>
      </w:r>
      <w:r w:rsidR="002C6A95" w:rsidRPr="003F7E6C">
        <w:t>м</w:t>
      </w:r>
      <w:r w:rsidR="002C6A95" w:rsidRPr="003F7E6C">
        <w:t xml:space="preserve"> к форме и содержанию заявок, представляемых для формирования заявочной документации для участия в конкурсном отборе инвестиционных проектов на возмещение части прямых понесенных затрат на создание и (или) модернизацию объектов по переработке сельскохозяйственной продукции</w:t>
      </w:r>
    </w:p>
    <w:p w:rsidR="000D68A3" w:rsidRDefault="000D68A3" w:rsidP="000D68A3">
      <w:pPr>
        <w:pStyle w:val="a3"/>
        <w:ind w:left="4820"/>
        <w:jc w:val="center"/>
        <w:rPr>
          <w:sz w:val="28"/>
          <w:szCs w:val="28"/>
        </w:rPr>
      </w:pPr>
    </w:p>
    <w:p w:rsidR="000D68A3" w:rsidRPr="000E33E8" w:rsidRDefault="000D68A3" w:rsidP="000D68A3">
      <w:pPr>
        <w:ind w:left="4820"/>
        <w:jc w:val="right"/>
        <w:rPr>
          <w:sz w:val="24"/>
          <w:szCs w:val="24"/>
        </w:rPr>
      </w:pPr>
      <w:r w:rsidRPr="000E33E8">
        <w:rPr>
          <w:sz w:val="24"/>
          <w:szCs w:val="24"/>
        </w:rPr>
        <w:t>Форма</w:t>
      </w:r>
    </w:p>
    <w:p w:rsidR="000D68A3" w:rsidRPr="000E33E8" w:rsidRDefault="000D68A3" w:rsidP="000D68A3">
      <w:pPr>
        <w:jc w:val="right"/>
        <w:rPr>
          <w:sz w:val="24"/>
          <w:szCs w:val="24"/>
        </w:rPr>
      </w:pPr>
    </w:p>
    <w:p w:rsidR="002C6A95" w:rsidRPr="003F7E6C" w:rsidRDefault="002C6A95" w:rsidP="002C6A95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3F7E6C">
        <w:rPr>
          <w:sz w:val="24"/>
          <w:szCs w:val="24"/>
        </w:rPr>
        <w:t xml:space="preserve">Заявление </w:t>
      </w:r>
    </w:p>
    <w:p w:rsidR="002C6A95" w:rsidRPr="003F7E6C" w:rsidRDefault="002C6A95" w:rsidP="002C6A95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3F7E6C">
        <w:rPr>
          <w:sz w:val="24"/>
          <w:szCs w:val="24"/>
        </w:rPr>
        <w:t>на участие в</w:t>
      </w:r>
      <w:r w:rsidR="000D68A3" w:rsidRPr="003F7E6C">
        <w:rPr>
          <w:sz w:val="24"/>
          <w:szCs w:val="24"/>
        </w:rPr>
        <w:t xml:space="preserve"> </w:t>
      </w:r>
      <w:r w:rsidRPr="003F7E6C">
        <w:rPr>
          <w:sz w:val="24"/>
          <w:szCs w:val="24"/>
        </w:rPr>
        <w:t>конкурсном отборе инвестиционных проектов на возмещение части прямых понесенных затрат на создание и (или) модернизацию объектов по переработке сельскохозяйственной продукции</w:t>
      </w:r>
    </w:p>
    <w:p w:rsidR="000D68A3" w:rsidRPr="000E33E8" w:rsidRDefault="002C6A95" w:rsidP="002C6A95">
      <w:pPr>
        <w:widowControl w:val="0"/>
        <w:autoSpaceDE w:val="0"/>
        <w:autoSpaceDN w:val="0"/>
        <w:spacing w:line="264" w:lineRule="auto"/>
        <w:jc w:val="center"/>
        <w:rPr>
          <w:sz w:val="22"/>
          <w:szCs w:val="22"/>
        </w:rPr>
      </w:pPr>
      <w:r>
        <w:rPr>
          <w:szCs w:val="28"/>
        </w:rPr>
        <w:t xml:space="preserve"> </w:t>
      </w:r>
      <w:r w:rsidR="000D68A3" w:rsidRPr="000E33E8">
        <w:rPr>
          <w:sz w:val="22"/>
          <w:szCs w:val="22"/>
        </w:rPr>
        <w:t>_______________________________________________________________________________________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0E33E8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0E33E8">
        <w:rPr>
          <w:i/>
          <w:iCs/>
          <w:sz w:val="18"/>
          <w:szCs w:val="18"/>
        </w:rPr>
        <w:t>индивидуального предпринимателя, ИНН)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0E33E8">
        <w:rPr>
          <w:sz w:val="24"/>
          <w:szCs w:val="24"/>
        </w:rPr>
        <w:t>(далее –</w:t>
      </w:r>
      <w:r w:rsidR="002C6A95">
        <w:rPr>
          <w:sz w:val="24"/>
          <w:szCs w:val="24"/>
        </w:rPr>
        <w:t xml:space="preserve"> заявитель</w:t>
      </w:r>
      <w:r w:rsidRPr="000E33E8">
        <w:rPr>
          <w:sz w:val="24"/>
          <w:szCs w:val="24"/>
        </w:rPr>
        <w:t xml:space="preserve">) </w:t>
      </w:r>
      <w:r w:rsidRPr="000E33E8">
        <w:rPr>
          <w:sz w:val="22"/>
          <w:szCs w:val="22"/>
        </w:rPr>
        <w:t>в лице ________________________________________________________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0E33E8">
        <w:rPr>
          <w:sz w:val="24"/>
          <w:szCs w:val="24"/>
        </w:rPr>
        <w:t>_______________________________________________________________________________,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0E33E8">
        <w:rPr>
          <w:i/>
          <w:iCs/>
          <w:sz w:val="18"/>
          <w:szCs w:val="18"/>
        </w:rPr>
        <w:t>(</w:t>
      </w:r>
      <w:r w:rsidRPr="000E33E8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0E33E8">
        <w:rPr>
          <w:sz w:val="24"/>
          <w:szCs w:val="24"/>
        </w:rPr>
        <w:t>действующего на основании ______________________________________________________,</w:t>
      </w:r>
    </w:p>
    <w:p w:rsidR="000D68A3" w:rsidRPr="000E33E8" w:rsidRDefault="000D68A3" w:rsidP="000D68A3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0E33E8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D68A3" w:rsidRPr="002C6A95" w:rsidRDefault="000D68A3" w:rsidP="000D68A3">
      <w:pPr>
        <w:jc w:val="both"/>
        <w:rPr>
          <w:sz w:val="24"/>
          <w:szCs w:val="24"/>
        </w:rPr>
      </w:pPr>
      <w:r w:rsidRPr="002C6A95">
        <w:rPr>
          <w:sz w:val="24"/>
          <w:szCs w:val="24"/>
        </w:rPr>
        <w:t xml:space="preserve">в соответствии с Порядком </w:t>
      </w:r>
      <w:r w:rsidR="002C6A95" w:rsidRPr="002C6A95">
        <w:rPr>
          <w:sz w:val="24"/>
          <w:szCs w:val="24"/>
        </w:rPr>
        <w:t>конкурсного отбора инвестиционных проектов на возмещение части прямых понесенных затрат по реализуемым объектам, утвержденным приказом Министерства сельского хозяйства Российской Федерации от 3 августа 2022 г. №493 (далее – Порядок конкурсного отбора)</w:t>
      </w:r>
      <w:r w:rsidR="002C6A95" w:rsidRPr="002C6A95">
        <w:rPr>
          <w:sz w:val="24"/>
          <w:szCs w:val="24"/>
        </w:rPr>
        <w:t xml:space="preserve"> </w:t>
      </w:r>
      <w:r w:rsidRPr="002C6A95">
        <w:rPr>
          <w:sz w:val="24"/>
          <w:szCs w:val="24"/>
        </w:rPr>
        <w:t xml:space="preserve">направляет </w:t>
      </w:r>
      <w:r w:rsidR="002C6A95" w:rsidRPr="002C6A95">
        <w:rPr>
          <w:sz w:val="24"/>
          <w:szCs w:val="24"/>
        </w:rPr>
        <w:t xml:space="preserve">на рассмотрение </w:t>
      </w:r>
      <w:r w:rsidRPr="002C6A95">
        <w:rPr>
          <w:sz w:val="24"/>
          <w:szCs w:val="24"/>
        </w:rPr>
        <w:t xml:space="preserve">настоящую заявку </w:t>
      </w:r>
      <w:r w:rsidR="002C6A95" w:rsidRPr="002C6A95">
        <w:rPr>
          <w:sz w:val="24"/>
          <w:szCs w:val="24"/>
        </w:rPr>
        <w:t>для включения в состав заявочной</w:t>
      </w:r>
      <w:r w:rsidR="002C6A95">
        <w:rPr>
          <w:sz w:val="24"/>
          <w:szCs w:val="24"/>
        </w:rPr>
        <w:t xml:space="preserve"> документации от Нижегородской области. </w:t>
      </w:r>
    </w:p>
    <w:p w:rsidR="000D68A3" w:rsidRPr="000E33E8" w:rsidRDefault="000D68A3" w:rsidP="000D68A3">
      <w:pPr>
        <w:spacing w:line="264" w:lineRule="auto"/>
        <w:ind w:firstLine="708"/>
        <w:jc w:val="both"/>
        <w:rPr>
          <w:sz w:val="24"/>
          <w:szCs w:val="24"/>
        </w:rPr>
      </w:pPr>
      <w:r w:rsidRPr="000E33E8">
        <w:rPr>
          <w:sz w:val="24"/>
          <w:szCs w:val="24"/>
        </w:rPr>
        <w:t xml:space="preserve">Настоящим подтверждаем, что на </w:t>
      </w:r>
      <w:r w:rsidRPr="00B574CE">
        <w:rPr>
          <w:sz w:val="24"/>
          <w:szCs w:val="24"/>
        </w:rPr>
        <w:t>дату подачи настояще</w:t>
      </w:r>
      <w:r w:rsidR="002C6A95">
        <w:rPr>
          <w:sz w:val="24"/>
          <w:szCs w:val="24"/>
        </w:rPr>
        <w:t>й</w:t>
      </w:r>
      <w:r w:rsidRPr="00B574CE">
        <w:rPr>
          <w:sz w:val="24"/>
          <w:szCs w:val="24"/>
        </w:rPr>
        <w:t xml:space="preserve"> заявки:</w:t>
      </w:r>
    </w:p>
    <w:p w:rsidR="003F7E6C" w:rsidRPr="003F7E6C" w:rsidRDefault="003F7E6C" w:rsidP="003F7E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3F7E6C">
        <w:rPr>
          <w:sz w:val="24"/>
          <w:szCs w:val="24"/>
        </w:rPr>
        <w:t xml:space="preserve">Заявитель не является </w:t>
      </w:r>
      <w:r w:rsidRPr="003F7E6C">
        <w:rPr>
          <w:rFonts w:eastAsiaTheme="minorHAnsi"/>
          <w:sz w:val="24"/>
          <w:szCs w:val="24"/>
          <w:lang w:eastAsia="en-US"/>
        </w:rPr>
        <w:t xml:space="preserve">получателям средств, получившим льготный инвестиционный кредит на создание и (или) модернизацию предприятий по переработке масличных культур в рамках постановлений Правительства Российской Федерации от 29 декабря 2016 г. </w:t>
      </w:r>
      <w:hyperlink r:id="rId5" w:history="1">
        <w:r>
          <w:rPr>
            <w:rFonts w:eastAsiaTheme="minorHAnsi"/>
            <w:sz w:val="24"/>
            <w:szCs w:val="24"/>
            <w:lang w:eastAsia="en-US"/>
          </w:rPr>
          <w:t>№</w:t>
        </w:r>
        <w:r w:rsidRPr="003F7E6C">
          <w:rPr>
            <w:rFonts w:eastAsiaTheme="minorHAnsi"/>
            <w:sz w:val="24"/>
            <w:szCs w:val="24"/>
            <w:lang w:eastAsia="en-US"/>
          </w:rPr>
          <w:t>1528</w:t>
        </w:r>
      </w:hyperlink>
      <w:r w:rsidRPr="003F7E6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3F7E6C">
        <w:rPr>
          <w:rFonts w:eastAsiaTheme="minorHAnsi"/>
          <w:sz w:val="24"/>
          <w:szCs w:val="24"/>
          <w:lang w:eastAsia="en-US"/>
        </w:rPr>
        <w:t>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</w:t>
      </w:r>
      <w:r>
        <w:rPr>
          <w:rFonts w:eastAsiaTheme="minorHAnsi"/>
          <w:sz w:val="24"/>
          <w:szCs w:val="24"/>
          <w:lang w:eastAsia="en-US"/>
        </w:rPr>
        <w:t>арственной корпорации развития «ВЭБ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Ф»</w:t>
      </w:r>
      <w:r w:rsidRPr="003F7E6C">
        <w:rPr>
          <w:rFonts w:eastAsiaTheme="minorHAnsi"/>
          <w:sz w:val="24"/>
          <w:szCs w:val="24"/>
          <w:lang w:eastAsia="en-US"/>
        </w:rPr>
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Theme="minorHAnsi"/>
          <w:sz w:val="24"/>
          <w:szCs w:val="24"/>
          <w:lang w:eastAsia="en-US"/>
        </w:rPr>
        <w:t>»</w:t>
      </w:r>
      <w:r w:rsidRPr="003F7E6C">
        <w:rPr>
          <w:rFonts w:eastAsiaTheme="minorHAnsi"/>
          <w:sz w:val="24"/>
          <w:szCs w:val="24"/>
          <w:lang w:eastAsia="en-US"/>
        </w:rPr>
        <w:t xml:space="preserve"> и от 26 апреля 2019 г. </w:t>
      </w:r>
      <w:hyperlink r:id="rId6" w:history="1">
        <w:r>
          <w:rPr>
            <w:rFonts w:eastAsiaTheme="minorHAnsi"/>
            <w:sz w:val="24"/>
            <w:szCs w:val="24"/>
            <w:lang w:eastAsia="en-US"/>
          </w:rPr>
          <w:t>№</w:t>
        </w:r>
        <w:r w:rsidRPr="003F7E6C">
          <w:rPr>
            <w:rFonts w:eastAsiaTheme="minorHAnsi"/>
            <w:sz w:val="24"/>
            <w:szCs w:val="24"/>
            <w:lang w:eastAsia="en-US"/>
          </w:rPr>
          <w:t>512</w:t>
        </w:r>
      </w:hyperlink>
      <w:r>
        <w:rPr>
          <w:rFonts w:eastAsiaTheme="minorHAnsi"/>
          <w:sz w:val="24"/>
          <w:szCs w:val="24"/>
          <w:lang w:eastAsia="en-US"/>
        </w:rPr>
        <w:t xml:space="preserve"> «</w:t>
      </w:r>
      <w:r w:rsidRPr="003F7E6C">
        <w:rPr>
          <w:rFonts w:eastAsiaTheme="minorHAnsi"/>
          <w:sz w:val="24"/>
          <w:szCs w:val="24"/>
          <w:lang w:eastAsia="en-US"/>
        </w:rPr>
        <w:t xml:space="preserve">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</w:t>
      </w:r>
      <w:r>
        <w:rPr>
          <w:rFonts w:eastAsiaTheme="minorHAnsi"/>
          <w:sz w:val="24"/>
          <w:szCs w:val="24"/>
          <w:lang w:eastAsia="en-US"/>
        </w:rPr>
        <w:t>«ВЭБ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Ф»</w:t>
      </w:r>
      <w:r w:rsidRPr="003F7E6C">
        <w:rPr>
          <w:rFonts w:eastAsiaTheme="minorHAnsi"/>
          <w:sz w:val="24"/>
          <w:szCs w:val="24"/>
          <w:lang w:eastAsia="en-US"/>
        </w:rPr>
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</w:r>
      <w:proofErr w:type="gramStart"/>
      <w:r w:rsidRPr="003F7E6C">
        <w:rPr>
          <w:rFonts w:eastAsiaTheme="minorHAnsi"/>
          <w:sz w:val="24"/>
          <w:szCs w:val="24"/>
          <w:lang w:eastAsia="en-US"/>
        </w:rPr>
        <w:t>ии и ее</w:t>
      </w:r>
      <w:proofErr w:type="gramEnd"/>
      <w:r w:rsidRPr="003F7E6C">
        <w:rPr>
          <w:rFonts w:eastAsiaTheme="minorHAnsi"/>
          <w:sz w:val="24"/>
          <w:szCs w:val="24"/>
          <w:lang w:eastAsia="en-US"/>
        </w:rPr>
        <w:t xml:space="preserve"> реализацию, по льготной ставке</w:t>
      </w:r>
      <w:r>
        <w:rPr>
          <w:rFonts w:eastAsiaTheme="minorHAnsi"/>
          <w:sz w:val="24"/>
          <w:szCs w:val="24"/>
          <w:lang w:eastAsia="en-US"/>
        </w:rPr>
        <w:t>»</w:t>
      </w:r>
      <w:r w:rsidRPr="003F7E6C">
        <w:rPr>
          <w:rFonts w:eastAsiaTheme="minorHAnsi"/>
          <w:sz w:val="24"/>
          <w:szCs w:val="24"/>
          <w:lang w:eastAsia="en-US"/>
        </w:rPr>
        <w:t>;</w:t>
      </w:r>
    </w:p>
    <w:p w:rsidR="003F7E6C" w:rsidRDefault="003F7E6C" w:rsidP="003F7E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б) </w:t>
      </w:r>
      <w:r>
        <w:rPr>
          <w:rFonts w:eastAsiaTheme="minorHAnsi"/>
          <w:sz w:val="24"/>
          <w:szCs w:val="24"/>
          <w:lang w:eastAsia="en-US"/>
        </w:rPr>
        <w:t xml:space="preserve">реализуемый заявителем объект не относится </w:t>
      </w:r>
      <w:r>
        <w:rPr>
          <w:rFonts w:eastAsiaTheme="minorHAnsi"/>
          <w:sz w:val="24"/>
          <w:szCs w:val="24"/>
          <w:lang w:eastAsia="en-US"/>
        </w:rPr>
        <w:t xml:space="preserve">к объектам инвестиций, построенным в соответствии </w:t>
      </w:r>
      <w:r w:rsidRPr="003F7E6C">
        <w:rPr>
          <w:rFonts w:eastAsiaTheme="minorHAnsi"/>
          <w:sz w:val="24"/>
          <w:szCs w:val="24"/>
          <w:lang w:eastAsia="en-US"/>
        </w:rPr>
        <w:t xml:space="preserve">с </w:t>
      </w:r>
      <w:hyperlink r:id="rId7" w:history="1">
        <w:r w:rsidRPr="003F7E6C">
          <w:rPr>
            <w:rFonts w:eastAsiaTheme="minorHAnsi"/>
            <w:sz w:val="24"/>
            <w:szCs w:val="24"/>
            <w:lang w:eastAsia="en-US"/>
          </w:rPr>
          <w:t>частью 1 статьи 29.3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«</w:t>
      </w:r>
      <w:r>
        <w:rPr>
          <w:rFonts w:eastAsiaTheme="minorHAnsi"/>
          <w:sz w:val="24"/>
          <w:szCs w:val="24"/>
          <w:lang w:eastAsia="en-US"/>
        </w:rPr>
        <w:t>О рыболовстве и сохранении водных биоло</w:t>
      </w:r>
      <w:r>
        <w:rPr>
          <w:rFonts w:eastAsiaTheme="minorHAnsi"/>
          <w:sz w:val="24"/>
          <w:szCs w:val="24"/>
          <w:lang w:eastAsia="en-US"/>
        </w:rPr>
        <w:t>гических ресурсов»;</w:t>
      </w:r>
    </w:p>
    <w:p w:rsidR="002C6A95" w:rsidRPr="00E22BBE" w:rsidRDefault="003F7E6C" w:rsidP="00E22B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в) заявитель и реализуемый им ин</w:t>
      </w:r>
      <w:r w:rsidR="00E22BBE">
        <w:rPr>
          <w:rFonts w:eastAsiaTheme="minorHAnsi"/>
          <w:sz w:val="24"/>
          <w:szCs w:val="24"/>
          <w:lang w:eastAsia="en-US"/>
        </w:rPr>
        <w:t xml:space="preserve">вестиционный проект </w:t>
      </w:r>
      <w:r>
        <w:rPr>
          <w:rFonts w:eastAsiaTheme="minorHAnsi"/>
          <w:sz w:val="24"/>
          <w:szCs w:val="24"/>
          <w:lang w:eastAsia="en-US"/>
        </w:rPr>
        <w:t>соответству</w:t>
      </w:r>
      <w:r w:rsidR="00E22BBE">
        <w:rPr>
          <w:rFonts w:eastAsiaTheme="minorHAnsi"/>
          <w:sz w:val="24"/>
          <w:szCs w:val="24"/>
          <w:lang w:eastAsia="en-US"/>
        </w:rPr>
        <w:t>ю</w:t>
      </w:r>
      <w:r>
        <w:rPr>
          <w:rFonts w:eastAsiaTheme="minorHAnsi"/>
          <w:sz w:val="24"/>
          <w:szCs w:val="24"/>
          <w:lang w:eastAsia="en-US"/>
        </w:rPr>
        <w:t xml:space="preserve">т критериям, </w:t>
      </w:r>
      <w:r w:rsidRPr="00E22BBE">
        <w:rPr>
          <w:rFonts w:eastAsiaTheme="minorHAnsi"/>
          <w:sz w:val="24"/>
          <w:szCs w:val="24"/>
          <w:lang w:eastAsia="en-US"/>
        </w:rPr>
        <w:t xml:space="preserve">установленным </w:t>
      </w:r>
      <w:r w:rsidR="00E22BBE" w:rsidRPr="00E22BBE">
        <w:rPr>
          <w:sz w:val="24"/>
          <w:szCs w:val="24"/>
        </w:rPr>
        <w:t xml:space="preserve">Правилами </w:t>
      </w:r>
      <w:r w:rsidR="00E22BBE" w:rsidRPr="00E22BBE">
        <w:rPr>
          <w:rFonts w:eastAsiaTheme="minorHAnsi"/>
          <w:sz w:val="24"/>
          <w:szCs w:val="24"/>
          <w:lang w:eastAsia="en-US"/>
        </w:rPr>
        <w:t xml:space="preserve">предоставления 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="00E22BBE" w:rsidRPr="00E22BBE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="00E22BBE" w:rsidRPr="00E22BBE">
        <w:rPr>
          <w:rFonts w:eastAsiaTheme="minorHAnsi"/>
          <w:sz w:val="24"/>
          <w:szCs w:val="24"/>
          <w:lang w:eastAsia="en-US"/>
        </w:rPr>
        <w:t xml:space="preserve"> расходных обязательств субъектов Российской Федерации, возникающих при возмещении части прямых понесенных затрат на создание и (или) модернизацию объектов по переработке сельскохозяйственной продукции сельскохозяйственным товаропроизводителям, за исключением граждан, ведущих личное подсобное хозяйство, и российским</w:t>
      </w:r>
      <w:proofErr w:type="gramEnd"/>
      <w:r w:rsidR="00E22BBE" w:rsidRPr="00E22BB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E22BBE" w:rsidRPr="00E22BBE">
        <w:rPr>
          <w:rFonts w:eastAsiaTheme="minorHAnsi"/>
          <w:sz w:val="24"/>
          <w:szCs w:val="24"/>
          <w:lang w:eastAsia="en-US"/>
        </w:rPr>
        <w:t>организациям, осуществляющим создание и (или) модернизацию объектов по переработке сельскохозяйственной продукции, утвержденными постановлением Правительства Российской Федерации от 12 февраля 2020 г. №137</w:t>
      </w:r>
      <w:r w:rsidR="00E22BBE" w:rsidRPr="00E22BBE">
        <w:rPr>
          <w:rFonts w:eastAsiaTheme="minorHAnsi"/>
          <w:sz w:val="24"/>
          <w:szCs w:val="24"/>
          <w:lang w:eastAsia="en-US"/>
        </w:rPr>
        <w:t xml:space="preserve"> и </w:t>
      </w:r>
      <w:r w:rsidR="00E22BBE" w:rsidRPr="00E22BBE">
        <w:rPr>
          <w:rFonts w:eastAsiaTheme="minorHAnsi"/>
          <w:sz w:val="24"/>
          <w:szCs w:val="24"/>
          <w:lang w:eastAsia="en-US"/>
        </w:rPr>
        <w:t>Порядк</w:t>
      </w:r>
      <w:r w:rsidR="00E22BBE" w:rsidRPr="00E22BBE">
        <w:rPr>
          <w:rFonts w:eastAsiaTheme="minorHAnsi"/>
          <w:sz w:val="24"/>
          <w:szCs w:val="24"/>
          <w:lang w:eastAsia="en-US"/>
        </w:rPr>
        <w:t>ом</w:t>
      </w:r>
      <w:r w:rsidR="00E22BBE" w:rsidRPr="00E22BBE">
        <w:rPr>
          <w:rFonts w:eastAsiaTheme="minorHAnsi"/>
          <w:sz w:val="24"/>
          <w:szCs w:val="24"/>
          <w:lang w:eastAsia="en-US"/>
        </w:rPr>
        <w:t xml:space="preserve"> предоставления из областного бюджета субсидии на возмещение части прямых понесенных затрат на создание и (или) модернизацию объектов по переработке сельскохозяйственной продукции, утвержденным постановлением Правительства Нижегородской области от 19 сентября 2020 г. </w:t>
      </w:r>
      <w:proofErr w:type="gramEnd"/>
      <w:r w:rsidR="00E22BBE" w:rsidRPr="00E22BBE">
        <w:rPr>
          <w:rFonts w:eastAsiaTheme="minorHAnsi"/>
          <w:sz w:val="24"/>
          <w:szCs w:val="24"/>
          <w:lang w:eastAsia="en-US"/>
        </w:rPr>
        <w:t>№781</w:t>
      </w:r>
      <w:r w:rsidR="00E22BBE">
        <w:rPr>
          <w:rFonts w:eastAsiaTheme="minorHAnsi"/>
          <w:sz w:val="24"/>
          <w:szCs w:val="24"/>
          <w:lang w:eastAsia="en-US"/>
        </w:rPr>
        <w:t>.</w:t>
      </w:r>
      <w:bookmarkStart w:id="0" w:name="_GoBack"/>
      <w:bookmarkEnd w:id="0"/>
    </w:p>
    <w:p w:rsidR="000D68A3" w:rsidRPr="00E22BBE" w:rsidRDefault="002C6A95" w:rsidP="003F7E6C">
      <w:pPr>
        <w:ind w:firstLine="708"/>
        <w:jc w:val="both"/>
        <w:rPr>
          <w:sz w:val="24"/>
          <w:szCs w:val="24"/>
        </w:rPr>
      </w:pPr>
      <w:r w:rsidRPr="00E22BBE">
        <w:rPr>
          <w:sz w:val="24"/>
          <w:szCs w:val="24"/>
        </w:rPr>
        <w:t xml:space="preserve">Заявитель </w:t>
      </w:r>
      <w:r w:rsidR="000D68A3" w:rsidRPr="00E22BBE">
        <w:rPr>
          <w:sz w:val="24"/>
          <w:szCs w:val="24"/>
        </w:rPr>
        <w:t>согласен на публикацию (размещение) в информационно-телекоммуникационной сети «Интернет» информации</w:t>
      </w:r>
      <w:r w:rsidRPr="00E22BBE">
        <w:rPr>
          <w:sz w:val="24"/>
          <w:szCs w:val="24"/>
        </w:rPr>
        <w:t xml:space="preserve"> о заявителе</w:t>
      </w:r>
      <w:r w:rsidR="000D68A3" w:rsidRPr="00E22BBE">
        <w:rPr>
          <w:sz w:val="24"/>
          <w:szCs w:val="24"/>
        </w:rPr>
        <w:t>, связанной с отбором.</w:t>
      </w:r>
    </w:p>
    <w:p w:rsidR="000D68A3" w:rsidRPr="000E33E8" w:rsidRDefault="002C6A95" w:rsidP="000D68A3">
      <w:pPr>
        <w:ind w:firstLine="708"/>
        <w:jc w:val="both"/>
        <w:rPr>
          <w:sz w:val="24"/>
          <w:szCs w:val="24"/>
        </w:rPr>
      </w:pPr>
      <w:r w:rsidRPr="00E22BBE">
        <w:rPr>
          <w:sz w:val="24"/>
          <w:szCs w:val="24"/>
        </w:rPr>
        <w:t>Заявитель</w:t>
      </w:r>
      <w:r w:rsidRPr="00E22BBE">
        <w:rPr>
          <w:sz w:val="24"/>
          <w:szCs w:val="24"/>
        </w:rPr>
        <w:t xml:space="preserve"> </w:t>
      </w:r>
      <w:r w:rsidR="000D68A3" w:rsidRPr="00E22BBE">
        <w:rPr>
          <w:sz w:val="24"/>
          <w:szCs w:val="24"/>
        </w:rPr>
        <w:t xml:space="preserve">согласен на обработку персональных данных (в случае если </w:t>
      </w:r>
      <w:r w:rsidRPr="00E22BBE">
        <w:rPr>
          <w:sz w:val="24"/>
          <w:szCs w:val="24"/>
        </w:rPr>
        <w:t xml:space="preserve">заявитель </w:t>
      </w:r>
      <w:r w:rsidR="000D68A3" w:rsidRPr="00E22BBE">
        <w:rPr>
          <w:sz w:val="24"/>
          <w:szCs w:val="24"/>
        </w:rPr>
        <w:t>является физическом лицом, зарегистрированным в качестве индивидуального</w:t>
      </w:r>
      <w:r w:rsidR="000D68A3" w:rsidRPr="000E33E8">
        <w:rPr>
          <w:sz w:val="24"/>
          <w:szCs w:val="24"/>
        </w:rPr>
        <w:t xml:space="preserve"> предпринимателя).</w:t>
      </w:r>
    </w:p>
    <w:p w:rsidR="000D68A3" w:rsidRPr="000E33E8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0E33E8">
        <w:rPr>
          <w:sz w:val="24"/>
          <w:szCs w:val="24"/>
        </w:rPr>
        <w:t>С Порядком</w:t>
      </w:r>
      <w:r w:rsidRPr="00AC221C">
        <w:t xml:space="preserve"> </w:t>
      </w:r>
      <w:r w:rsidR="002C6A95">
        <w:rPr>
          <w:sz w:val="24"/>
          <w:szCs w:val="24"/>
        </w:rPr>
        <w:t>конкурсного отбора</w:t>
      </w:r>
      <w:r w:rsidRPr="000E33E8">
        <w:rPr>
          <w:sz w:val="24"/>
          <w:szCs w:val="24"/>
        </w:rPr>
        <w:t xml:space="preserve"> </w:t>
      </w:r>
      <w:proofErr w:type="gramStart"/>
      <w:r w:rsidRPr="000E33E8">
        <w:rPr>
          <w:sz w:val="24"/>
          <w:szCs w:val="24"/>
        </w:rPr>
        <w:t>ознакомлен</w:t>
      </w:r>
      <w:proofErr w:type="gramEnd"/>
      <w:r w:rsidRPr="000E33E8">
        <w:rPr>
          <w:sz w:val="24"/>
          <w:szCs w:val="24"/>
        </w:rPr>
        <w:t>.</w:t>
      </w:r>
    </w:p>
    <w:p w:rsidR="000D68A3" w:rsidRPr="000E33E8" w:rsidRDefault="000D68A3" w:rsidP="000D68A3">
      <w:pPr>
        <w:spacing w:line="264" w:lineRule="auto"/>
        <w:rPr>
          <w:noProof/>
          <w:sz w:val="16"/>
          <w:szCs w:val="16"/>
        </w:rPr>
      </w:pPr>
      <w:r w:rsidRPr="000E33E8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0E33E8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0E33E8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D68A3" w:rsidRPr="000E33E8" w:rsidRDefault="000D68A3" w:rsidP="000D68A3">
      <w:pPr>
        <w:spacing w:line="264" w:lineRule="auto"/>
        <w:rPr>
          <w:noProof/>
          <w:sz w:val="16"/>
          <w:szCs w:val="16"/>
        </w:rPr>
      </w:pPr>
      <w:r w:rsidRPr="000E33E8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0E33E8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0E33E8">
        <w:rPr>
          <w:sz w:val="24"/>
          <w:szCs w:val="24"/>
        </w:rPr>
        <w:t>К настоящей заявке прилагаются документы на ____ листах (</w:t>
      </w:r>
      <w:r w:rsidRPr="00AC221C">
        <w:rPr>
          <w:sz w:val="24"/>
          <w:szCs w:val="24"/>
        </w:rPr>
        <w:t xml:space="preserve">опись документов, составляющих заявочную документацию, </w:t>
      </w:r>
      <w:r w:rsidRPr="000E33E8">
        <w:rPr>
          <w:sz w:val="24"/>
          <w:szCs w:val="24"/>
        </w:rPr>
        <w:t>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:rsidTr="0023741F">
        <w:trPr>
          <w:trHeight w:val="1339"/>
        </w:trPr>
        <w:tc>
          <w:tcPr>
            <w:tcW w:w="5508" w:type="dxa"/>
          </w:tcPr>
          <w:p w:rsidR="000D68A3" w:rsidRPr="000E33E8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:rsidR="000D68A3" w:rsidRPr="000E33E8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0E33E8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0E33E8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D68A3" w:rsidRPr="000E33E8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0E33E8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:rsidR="000D68A3" w:rsidRPr="000E33E8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0E33E8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0E33E8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0E33E8">
              <w:rPr>
                <w:sz w:val="24"/>
                <w:szCs w:val="28"/>
              </w:rPr>
              <w:t>__________________ 20__ г.</w:t>
            </w:r>
          </w:p>
          <w:p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0E33E8">
              <w:rPr>
                <w:i/>
                <w:sz w:val="16"/>
                <w:szCs w:val="16"/>
              </w:rPr>
              <w:t xml:space="preserve">дата представления </w:t>
            </w:r>
            <w:r>
              <w:rPr>
                <w:i/>
                <w:sz w:val="16"/>
                <w:szCs w:val="16"/>
              </w:rPr>
              <w:t xml:space="preserve">заявки на </w:t>
            </w:r>
            <w:r w:rsidRPr="000E33E8">
              <w:rPr>
                <w:i/>
                <w:sz w:val="16"/>
                <w:szCs w:val="16"/>
              </w:rPr>
              <w:t>участи</w:t>
            </w:r>
            <w:r>
              <w:rPr>
                <w:i/>
                <w:sz w:val="16"/>
                <w:szCs w:val="16"/>
              </w:rPr>
              <w:t>е</w:t>
            </w:r>
          </w:p>
          <w:p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0E33E8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:rsidR="009E2586" w:rsidRDefault="009E2586" w:rsidP="000D68A3"/>
    <w:sectPr w:rsidR="009E2586" w:rsidSect="000D68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3"/>
    <w:rsid w:val="000D68A3"/>
    <w:rsid w:val="002C6A95"/>
    <w:rsid w:val="003F7E6C"/>
    <w:rsid w:val="008B6662"/>
    <w:rsid w:val="009E2586"/>
    <w:rsid w:val="00E2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019E0BCB2C8E3604E6DAF5A1775BC588107E685AA9F8C9DB20D46A1518914A8B0528F49E5C0A32F2FF707135F78E8EE201C91A1335M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19E0BCB2C8E3604E6DAF5A1775BC588177A695FA9F8C9DB20D46A1518914A990570FF9C531F66A7A5277C373FM3M" TargetMode="External"/><Relationship Id="rId5" Type="http://schemas.openxmlformats.org/officeDocument/2006/relationships/hyperlink" Target="consultantplus://offline/ref=8C019E0BCB2C8E3604E6DAF5A1775BC588117E665BA9F8C9DB20D46A1518914A990570FF9C531F66A7A5277C373FM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Усова Ирина</cp:lastModifiedBy>
  <cp:revision>3</cp:revision>
  <dcterms:created xsi:type="dcterms:W3CDTF">2023-04-07T11:57:00Z</dcterms:created>
  <dcterms:modified xsi:type="dcterms:W3CDTF">2023-04-07T12:21:00Z</dcterms:modified>
</cp:coreProperties>
</file>