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08" w:rsidRDefault="004503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0308" w:rsidRDefault="00450308">
      <w:pPr>
        <w:pStyle w:val="ConsPlusNormal"/>
        <w:ind w:firstLine="540"/>
        <w:jc w:val="both"/>
        <w:outlineLvl w:val="0"/>
      </w:pPr>
    </w:p>
    <w:p w:rsidR="00450308" w:rsidRDefault="00450308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450308" w:rsidRDefault="00450308">
      <w:pPr>
        <w:pStyle w:val="ConsPlusTitle"/>
        <w:jc w:val="center"/>
      </w:pPr>
      <w:r>
        <w:t>РЕСУРСОВ НИЖЕГОРОДСКОЙ ОБЛАСТИ</w:t>
      </w:r>
    </w:p>
    <w:p w:rsidR="00450308" w:rsidRDefault="00450308">
      <w:pPr>
        <w:pStyle w:val="ConsPlusTitle"/>
        <w:ind w:firstLine="540"/>
        <w:jc w:val="both"/>
      </w:pPr>
    </w:p>
    <w:p w:rsidR="00450308" w:rsidRDefault="00450308">
      <w:pPr>
        <w:pStyle w:val="ConsPlusTitle"/>
        <w:jc w:val="center"/>
      </w:pPr>
      <w:r>
        <w:t>ПРИКАЗ</w:t>
      </w:r>
    </w:p>
    <w:p w:rsidR="00450308" w:rsidRDefault="00450308">
      <w:pPr>
        <w:pStyle w:val="ConsPlusTitle"/>
        <w:jc w:val="center"/>
      </w:pPr>
      <w:r>
        <w:t>от 20 декабря 2019 г. N 202</w:t>
      </w:r>
    </w:p>
    <w:p w:rsidR="00450308" w:rsidRDefault="00450308">
      <w:pPr>
        <w:pStyle w:val="ConsPlusTitle"/>
        <w:ind w:firstLine="540"/>
        <w:jc w:val="both"/>
      </w:pPr>
    </w:p>
    <w:p w:rsidR="00450308" w:rsidRDefault="00450308">
      <w:pPr>
        <w:pStyle w:val="ConsPlusTitle"/>
        <w:jc w:val="center"/>
      </w:pPr>
      <w:r>
        <w:t>О РЕАЛИЗАЦИИ ПОСТАНОВЛЕНИЯ ПРАВИТЕЛЬСТВА</w:t>
      </w:r>
    </w:p>
    <w:p w:rsidR="00450308" w:rsidRDefault="00450308">
      <w:pPr>
        <w:pStyle w:val="ConsPlusTitle"/>
        <w:jc w:val="center"/>
      </w:pPr>
      <w:r>
        <w:t>НИЖЕГОРОДСКОЙ ОБЛАСТИ ОТ 19 ДЕКАБРЯ 2019 Г. N 978</w:t>
      </w: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19 декабря 2019 г. N 978 "Об утверждении Положения о порядке предоставления субсидий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характера" приказываю:</w:t>
      </w:r>
    </w:p>
    <w:p w:rsidR="00450308" w:rsidRDefault="00450308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450308" w:rsidRDefault="00450308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заявления</w:t>
        </w:r>
      </w:hyperlink>
      <w:r>
        <w:t xml:space="preserve"> о предоставлении субсидии;</w:t>
      </w:r>
    </w:p>
    <w:p w:rsidR="00450308" w:rsidRDefault="00450308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справки-расчета</w:t>
        </w:r>
      </w:hyperlink>
      <w:r>
        <w:t xml:space="preserve"> на получение субсидии;</w:t>
      </w:r>
    </w:p>
    <w:p w:rsidR="00450308" w:rsidRDefault="00450308">
      <w:pPr>
        <w:pStyle w:val="ConsPlusNormal"/>
        <w:spacing w:before="220"/>
        <w:ind w:firstLine="540"/>
        <w:jc w:val="both"/>
      </w:pPr>
      <w:r>
        <w:t xml:space="preserve">сводного </w:t>
      </w:r>
      <w:hyperlink w:anchor="P154" w:history="1">
        <w:r>
          <w:rPr>
            <w:color w:val="0000FF"/>
          </w:rPr>
          <w:t>расчета</w:t>
        </w:r>
      </w:hyperlink>
      <w:r>
        <w:t xml:space="preserve"> на получение субсидий.</w:t>
      </w:r>
    </w:p>
    <w:p w:rsidR="00450308" w:rsidRDefault="00450308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распространяется на правоотношения, возникшие с 19 декабря 2019 г.</w:t>
      </w: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jc w:val="right"/>
      </w:pPr>
      <w:r>
        <w:t>Министр Н.К.ДЕНИСОВ</w:t>
      </w: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jc w:val="right"/>
        <w:outlineLvl w:val="0"/>
      </w:pPr>
      <w:r>
        <w:t>Приложение 1</w:t>
      </w:r>
    </w:p>
    <w:p w:rsidR="00450308" w:rsidRDefault="00450308">
      <w:pPr>
        <w:pStyle w:val="ConsPlusNormal"/>
        <w:jc w:val="right"/>
      </w:pPr>
      <w:r>
        <w:t>к приказу министерства сельского хозяйства</w:t>
      </w:r>
    </w:p>
    <w:p w:rsidR="00450308" w:rsidRDefault="00450308">
      <w:pPr>
        <w:pStyle w:val="ConsPlusNormal"/>
        <w:jc w:val="right"/>
      </w:pPr>
      <w:r>
        <w:t>и продовольственных ресурсов</w:t>
      </w:r>
    </w:p>
    <w:p w:rsidR="00450308" w:rsidRDefault="00450308">
      <w:pPr>
        <w:pStyle w:val="ConsPlusNormal"/>
        <w:jc w:val="right"/>
      </w:pPr>
      <w:r>
        <w:t>Нижегородской области</w:t>
      </w:r>
    </w:p>
    <w:p w:rsidR="00450308" w:rsidRDefault="00450308">
      <w:pPr>
        <w:pStyle w:val="ConsPlusNormal"/>
        <w:jc w:val="right"/>
      </w:pPr>
      <w:r>
        <w:t>от 20.12.2019 N 202</w:t>
      </w:r>
    </w:p>
    <w:p w:rsidR="00450308" w:rsidRDefault="0045030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685"/>
        <w:gridCol w:w="340"/>
        <w:gridCol w:w="1587"/>
        <w:gridCol w:w="2211"/>
      </w:tblGrid>
      <w:tr w:rsidR="004503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Министерство сельского хозяйства продовольственных ресурсов Нижегородской области</w:t>
            </w:r>
          </w:p>
        </w:tc>
      </w:tr>
      <w:tr w:rsidR="004503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(полное наименование получателя субсидии)</w:t>
            </w:r>
          </w:p>
        </w:tc>
      </w:tr>
      <w:tr w:rsidR="004503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bookmarkStart w:id="0" w:name="P44"/>
            <w:bookmarkEnd w:id="0"/>
            <w:r>
              <w:rPr>
                <w:b/>
              </w:rPr>
              <w:t>Заявление</w:t>
            </w:r>
          </w:p>
          <w:p w:rsidR="00450308" w:rsidRDefault="00450308">
            <w:pPr>
              <w:pStyle w:val="ConsPlusNormal"/>
              <w:jc w:val="center"/>
            </w:pPr>
            <w:r>
              <w:rPr>
                <w:b/>
              </w:rPr>
              <w:lastRenderedPageBreak/>
              <w:t>о предоставлении субсидии</w:t>
            </w:r>
          </w:p>
        </w:tc>
      </w:tr>
      <w:tr w:rsidR="00450308"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ind w:firstLine="283"/>
              <w:jc w:val="both"/>
            </w:pPr>
            <w:r>
              <w:lastRenderedPageBreak/>
              <w:t>Прошу предоставить субсидию из областного бюджета на</w:t>
            </w:r>
          </w:p>
        </w:tc>
      </w:tr>
      <w:tr w:rsidR="00450308">
        <w:tc>
          <w:tcPr>
            <w:tcW w:w="9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9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(наименование субсидии)</w:t>
            </w:r>
          </w:p>
        </w:tc>
      </w:tr>
      <w:tr w:rsidR="00450308">
        <w:tc>
          <w:tcPr>
            <w:tcW w:w="9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9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ind w:firstLine="283"/>
              <w:jc w:val="both"/>
            </w:pPr>
            <w:r>
              <w:t>Подтверждаю, что</w:t>
            </w:r>
          </w:p>
        </w:tc>
      </w:tr>
      <w:tr w:rsidR="00450308">
        <w:tc>
          <w:tcPr>
            <w:tcW w:w="9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9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(полное наименование получателя субсидии)</w:t>
            </w:r>
          </w:p>
        </w:tc>
      </w:tr>
      <w:tr w:rsidR="00450308"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ind w:firstLine="540"/>
              <w:jc w:val="both"/>
            </w:pPr>
            <w:r>
      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50308" w:rsidRDefault="00450308">
            <w:pPr>
              <w:pStyle w:val="ConsPlusNormal"/>
              <w:ind w:firstLine="540"/>
              <w:jc w:val="both"/>
            </w:pPr>
            <w:r>
              <w:t>- не находится в процессе реорганизации (за исключением реорганизации юридического лица - получателя субсидии в форме присоединения к нему другого юридического лица, а также в форме преобразования), ликвидации, банкротства (получатель субсидии - юридическое лицо);</w:t>
            </w:r>
          </w:p>
          <w:p w:rsidR="00450308" w:rsidRDefault="00450308">
            <w:pPr>
              <w:pStyle w:val="ConsPlusNormal"/>
              <w:ind w:firstLine="540"/>
              <w:jc w:val="both"/>
            </w:pPr>
            <w:r>
              <w:t>- не прекращает деятельность в качестве индивидуального предпринимателя (получатель субсидии - индивидуальный предприниматель);</w:t>
            </w:r>
          </w:p>
          <w:p w:rsidR="00450308" w:rsidRDefault="00450308">
            <w:pPr>
              <w:pStyle w:val="ConsPlusNormal"/>
              <w:ind w:firstLine="540"/>
              <w:jc w:val="both"/>
            </w:pPr>
            <w:r>
      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      </w:r>
          </w:p>
          <w:p w:rsidR="00450308" w:rsidRDefault="00450308">
            <w:pPr>
              <w:pStyle w:val="ConsPlusNormal"/>
              <w:ind w:firstLine="540"/>
              <w:jc w:val="both"/>
            </w:pPr>
            <w: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50308" w:rsidRDefault="00450308">
            <w:pPr>
              <w:pStyle w:val="ConsPlusNormal"/>
              <w:ind w:firstLine="540"/>
              <w:jc w:val="both"/>
            </w:pPr>
            <w:r>
              <w:t>- не получает средства из областного бюджета на основании иных нормативных правовых актов на указанные цели.</w:t>
            </w:r>
          </w:p>
        </w:tc>
      </w:tr>
    </w:tbl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nformat"/>
        <w:jc w:val="both"/>
      </w:pPr>
      <w:r>
        <w:t xml:space="preserve">    Для зачисления субсидии открыт счет _________________________________ N</w:t>
      </w:r>
    </w:p>
    <w:p w:rsidR="00450308" w:rsidRDefault="00450308">
      <w:pPr>
        <w:pStyle w:val="ConsPlusNonformat"/>
        <w:jc w:val="both"/>
      </w:pPr>
      <w:r>
        <w:t>________________________________________</w:t>
      </w:r>
    </w:p>
    <w:p w:rsidR="00450308" w:rsidRDefault="00450308">
      <w:pPr>
        <w:pStyle w:val="ConsPlusNonformat"/>
        <w:jc w:val="both"/>
      </w:pPr>
      <w:r>
        <w:t xml:space="preserve">            (вид счета)</w:t>
      </w:r>
    </w:p>
    <w:p w:rsidR="00450308" w:rsidRDefault="00450308">
      <w:pPr>
        <w:pStyle w:val="ConsPlusNonformat"/>
        <w:jc w:val="both"/>
      </w:pPr>
      <w:r>
        <w:t>в _________________________________________________________________________</w:t>
      </w:r>
    </w:p>
    <w:p w:rsidR="00450308" w:rsidRDefault="00450308">
      <w:pPr>
        <w:pStyle w:val="ConsPlusNonformat"/>
        <w:jc w:val="both"/>
      </w:pPr>
      <w:r>
        <w:t xml:space="preserve">                          (наименование банка)</w:t>
      </w:r>
    </w:p>
    <w:p w:rsidR="00450308" w:rsidRDefault="00450308">
      <w:pPr>
        <w:pStyle w:val="ConsPlusNonformat"/>
        <w:jc w:val="both"/>
      </w:pPr>
    </w:p>
    <w:p w:rsidR="00450308" w:rsidRDefault="00450308">
      <w:pPr>
        <w:pStyle w:val="ConsPlusNonformat"/>
        <w:jc w:val="both"/>
      </w:pPr>
      <w:r>
        <w:t>ИНН _______________________________ БИК ___________________________________</w:t>
      </w:r>
    </w:p>
    <w:p w:rsidR="00450308" w:rsidRDefault="00450308">
      <w:pPr>
        <w:pStyle w:val="ConsPlusNonformat"/>
        <w:jc w:val="both"/>
      </w:pPr>
      <w:r>
        <w:t>Корр. счет</w:t>
      </w:r>
    </w:p>
    <w:p w:rsidR="00450308" w:rsidRDefault="00450308">
      <w:pPr>
        <w:pStyle w:val="ConsPlusNonformat"/>
        <w:jc w:val="both"/>
      </w:pPr>
      <w:r>
        <w:t>N _________________________________________________________________________</w:t>
      </w:r>
    </w:p>
    <w:p w:rsidR="00450308" w:rsidRDefault="0045030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43"/>
        <w:gridCol w:w="340"/>
        <w:gridCol w:w="3839"/>
      </w:tblGrid>
      <w:tr w:rsidR="00450308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ind w:firstLine="283"/>
              <w:jc w:val="both"/>
            </w:pPr>
            <w:r>
              <w:t xml:space="preserve">Даю согласие на представление сведений, составляющих налоговую тайну, в соответствии с </w:t>
            </w:r>
            <w:hyperlink r:id="rId6" w:history="1">
              <w:r>
                <w:rPr>
                  <w:color w:val="0000FF"/>
                </w:rPr>
                <w:t>подпунктом 1 пункта 1 статьи 102</w:t>
              </w:r>
            </w:hyperlink>
            <w:r>
              <w:t xml:space="preserve"> Налогового кодекса Российской Федерации.</w:t>
            </w:r>
          </w:p>
          <w:p w:rsidR="00450308" w:rsidRDefault="00450308">
            <w:pPr>
              <w:pStyle w:val="ConsPlusNormal"/>
              <w:ind w:firstLine="283"/>
              <w:jc w:val="both"/>
            </w:pPr>
            <w:r>
              <w:t>Даю согласие на осуществление Минсельхозпродом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45030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50308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450308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____ _____________ 20__ г.</w:t>
            </w:r>
          </w:p>
        </w:tc>
      </w:tr>
    </w:tbl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jc w:val="right"/>
        <w:outlineLvl w:val="0"/>
      </w:pPr>
      <w:r>
        <w:t>Приложение 2</w:t>
      </w:r>
    </w:p>
    <w:p w:rsidR="00450308" w:rsidRDefault="00450308">
      <w:pPr>
        <w:pStyle w:val="ConsPlusNormal"/>
        <w:jc w:val="right"/>
      </w:pPr>
      <w:r>
        <w:t>к приказу министерства сельского хозяйства</w:t>
      </w:r>
    </w:p>
    <w:p w:rsidR="00450308" w:rsidRDefault="00450308">
      <w:pPr>
        <w:pStyle w:val="ConsPlusNormal"/>
        <w:jc w:val="right"/>
      </w:pPr>
      <w:r>
        <w:t>и продовольственных ресурсов</w:t>
      </w:r>
    </w:p>
    <w:p w:rsidR="00450308" w:rsidRDefault="00450308">
      <w:pPr>
        <w:pStyle w:val="ConsPlusNormal"/>
        <w:jc w:val="right"/>
      </w:pPr>
      <w:r>
        <w:t>Нижегородской области</w:t>
      </w:r>
    </w:p>
    <w:p w:rsidR="00450308" w:rsidRDefault="00450308">
      <w:pPr>
        <w:pStyle w:val="ConsPlusNormal"/>
        <w:jc w:val="right"/>
      </w:pPr>
      <w:r>
        <w:t>от 20.12.2019 N 202</w:t>
      </w: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jc w:val="center"/>
      </w:pPr>
      <w:bookmarkStart w:id="1" w:name="P93"/>
      <w:bookmarkEnd w:id="1"/>
      <w:r>
        <w:rPr>
          <w:b/>
        </w:rPr>
        <w:t>СПРАВКА-РАСЧЕТ &lt;*&gt;</w:t>
      </w:r>
    </w:p>
    <w:p w:rsidR="00450308" w:rsidRDefault="00450308">
      <w:pPr>
        <w:pStyle w:val="ConsPlusNormal"/>
        <w:jc w:val="center"/>
      </w:pPr>
      <w:r>
        <w:rPr>
          <w:b/>
        </w:rPr>
        <w:t>на получение субсидии на осуществление компенсации</w:t>
      </w:r>
    </w:p>
    <w:p w:rsidR="00450308" w:rsidRDefault="00450308">
      <w:pPr>
        <w:pStyle w:val="ConsPlusNormal"/>
        <w:jc w:val="center"/>
      </w:pPr>
      <w:r>
        <w:rPr>
          <w:b/>
        </w:rPr>
        <w:t>сельскохозяйственным товаропроизводителям Нижегородской</w:t>
      </w:r>
    </w:p>
    <w:p w:rsidR="00450308" w:rsidRDefault="00450308">
      <w:pPr>
        <w:pStyle w:val="ConsPlusNormal"/>
        <w:jc w:val="center"/>
      </w:pPr>
      <w:r>
        <w:rPr>
          <w:b/>
        </w:rPr>
        <w:t>области ущерба, причиненного в результате чрезвычайных</w:t>
      </w:r>
    </w:p>
    <w:p w:rsidR="00450308" w:rsidRDefault="00450308">
      <w:pPr>
        <w:pStyle w:val="ConsPlusNormal"/>
        <w:jc w:val="center"/>
      </w:pPr>
      <w:r>
        <w:rPr>
          <w:b/>
        </w:rPr>
        <w:t>ситуаций природного характера</w:t>
      </w:r>
    </w:p>
    <w:p w:rsidR="00450308" w:rsidRDefault="00450308">
      <w:pPr>
        <w:pStyle w:val="ConsPlusNormal"/>
        <w:jc w:val="center"/>
      </w:pPr>
      <w:r>
        <w:t>____________________________________________________________</w:t>
      </w:r>
    </w:p>
    <w:p w:rsidR="00450308" w:rsidRDefault="00450308">
      <w:pPr>
        <w:pStyle w:val="ConsPlusNormal"/>
        <w:jc w:val="center"/>
      </w:pPr>
      <w:r>
        <w:t>(наименование получателя субсидии,</w:t>
      </w:r>
    </w:p>
    <w:p w:rsidR="00450308" w:rsidRDefault="00450308">
      <w:pPr>
        <w:pStyle w:val="ConsPlusNormal"/>
        <w:jc w:val="center"/>
      </w:pPr>
      <w:r>
        <w:t>муниципального образования)</w:t>
      </w:r>
    </w:p>
    <w:p w:rsidR="00450308" w:rsidRDefault="00450308">
      <w:pPr>
        <w:pStyle w:val="ConsPlusNormal"/>
        <w:jc w:val="center"/>
      </w:pPr>
      <w:r>
        <w:t>за 20__ год</w:t>
      </w: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  <w:r>
        <w:t>ИНН получателя субсидии __________________________________________</w:t>
      </w:r>
    </w:p>
    <w:p w:rsidR="00450308" w:rsidRDefault="004503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559"/>
        <w:gridCol w:w="1701"/>
        <w:gridCol w:w="1757"/>
        <w:gridCol w:w="1871"/>
      </w:tblGrid>
      <w:tr w:rsidR="00450308">
        <w:tc>
          <w:tcPr>
            <w:tcW w:w="454" w:type="dxa"/>
          </w:tcPr>
          <w:p w:rsidR="00450308" w:rsidRDefault="004503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450308" w:rsidRDefault="00450308">
            <w:pPr>
              <w:pStyle w:val="ConsPlusNormal"/>
              <w:jc w:val="center"/>
            </w:pPr>
            <w:r>
              <w:t>Наименование погибшей культуры</w:t>
            </w:r>
          </w:p>
        </w:tc>
        <w:tc>
          <w:tcPr>
            <w:tcW w:w="1559" w:type="dxa"/>
          </w:tcPr>
          <w:p w:rsidR="00450308" w:rsidRDefault="00450308">
            <w:pPr>
              <w:pStyle w:val="ConsPlusNormal"/>
              <w:jc w:val="center"/>
            </w:pPr>
            <w:r>
              <w:t>Площадь погибшей культуры, определенная по результатам экспертной оценки ущерба, га</w:t>
            </w:r>
          </w:p>
        </w:tc>
        <w:tc>
          <w:tcPr>
            <w:tcW w:w="1701" w:type="dxa"/>
          </w:tcPr>
          <w:p w:rsidR="00450308" w:rsidRDefault="00450308">
            <w:pPr>
              <w:pStyle w:val="ConsPlusNormal"/>
              <w:jc w:val="center"/>
            </w:pPr>
            <w:r>
              <w:t>Фактические затраты до стихийного бедствия, определенные Минсельхозом России по результатам оценки ущерба, тыс. рублей</w:t>
            </w:r>
          </w:p>
        </w:tc>
        <w:tc>
          <w:tcPr>
            <w:tcW w:w="1757" w:type="dxa"/>
          </w:tcPr>
          <w:p w:rsidR="00450308" w:rsidRDefault="00450308">
            <w:pPr>
              <w:pStyle w:val="ConsPlusNormal"/>
              <w:jc w:val="center"/>
            </w:pPr>
            <w:r>
              <w:t>Коэффициент для возмещения ущерба (К=1 в случае обеспечения страховой защиты, К=0,5 в случае необеспечения страховой защиты)</w:t>
            </w:r>
          </w:p>
        </w:tc>
        <w:tc>
          <w:tcPr>
            <w:tcW w:w="1871" w:type="dxa"/>
          </w:tcPr>
          <w:p w:rsidR="00450308" w:rsidRDefault="00450308">
            <w:pPr>
              <w:pStyle w:val="ConsPlusNormal"/>
              <w:jc w:val="center"/>
            </w:pPr>
            <w:r>
              <w:t>Сумма причитающейся субсидии с учетом коэффициента для возмещения ущерба от чрезвычайной ситуации природного характера, тыс. рублей</w:t>
            </w:r>
          </w:p>
        </w:tc>
      </w:tr>
      <w:tr w:rsidR="00450308">
        <w:tc>
          <w:tcPr>
            <w:tcW w:w="454" w:type="dxa"/>
          </w:tcPr>
          <w:p w:rsidR="00450308" w:rsidRDefault="0045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50308" w:rsidRDefault="00450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50308" w:rsidRDefault="0045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50308" w:rsidRDefault="00450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50308" w:rsidRDefault="00450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450308" w:rsidRDefault="00450308">
            <w:pPr>
              <w:pStyle w:val="ConsPlusNormal"/>
              <w:jc w:val="center"/>
            </w:pPr>
            <w:r>
              <w:t>7</w:t>
            </w:r>
          </w:p>
        </w:tc>
      </w:tr>
      <w:tr w:rsidR="00450308">
        <w:tc>
          <w:tcPr>
            <w:tcW w:w="45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701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559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701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757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871" w:type="dxa"/>
          </w:tcPr>
          <w:p w:rsidR="00450308" w:rsidRDefault="00450308">
            <w:pPr>
              <w:pStyle w:val="ConsPlusNormal"/>
            </w:pPr>
          </w:p>
        </w:tc>
      </w:tr>
    </w:tbl>
    <w:p w:rsidR="00450308" w:rsidRDefault="0045030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655"/>
        <w:gridCol w:w="2730"/>
      </w:tblGrid>
      <w:tr w:rsidR="00450308"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  <w:r>
              <w:t>Руководитель организации</w:t>
            </w:r>
          </w:p>
          <w:p w:rsidR="00450308" w:rsidRDefault="00450308">
            <w:pPr>
              <w:pStyle w:val="ConsPlusNormal"/>
              <w:jc w:val="both"/>
            </w:pPr>
            <w:r>
              <w:t>(глава крестьянского (фермерского) хозяйства,</w:t>
            </w:r>
          </w:p>
          <w:p w:rsidR="00450308" w:rsidRDefault="00450308">
            <w:pPr>
              <w:pStyle w:val="ConsPlusNormal"/>
            </w:pPr>
            <w:r>
              <w:t>индивидуальный предприниматель)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________________________</w:t>
            </w:r>
          </w:p>
          <w:p w:rsidR="00450308" w:rsidRDefault="004503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450308" w:rsidRDefault="004503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  <w:r>
              <w:t>"__" ___________ 20__ г.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  <w:r>
        <w:t>--------------------------------</w:t>
      </w:r>
    </w:p>
    <w:p w:rsidR="00450308" w:rsidRDefault="00450308">
      <w:pPr>
        <w:pStyle w:val="ConsPlusNormal"/>
        <w:spacing w:before="220"/>
        <w:ind w:firstLine="540"/>
        <w:jc w:val="both"/>
      </w:pPr>
      <w:r>
        <w:t>&lt;*&gt; Справка-расчет на получение субсидии на осуществление компенсации ущерба, причиненного в результате чрезвычайных ситуаций природного характера, за счет средств федерального бюджета заполняется получателем субсидии на основании данных, представленных министерством сельского хозяйства и продовольственных ресурсов Нижегородской области.</w:t>
      </w: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jc w:val="right"/>
        <w:outlineLvl w:val="0"/>
      </w:pPr>
      <w:r>
        <w:t>Приложение 3</w:t>
      </w:r>
    </w:p>
    <w:p w:rsidR="00450308" w:rsidRDefault="00450308">
      <w:pPr>
        <w:pStyle w:val="ConsPlusNormal"/>
        <w:jc w:val="right"/>
      </w:pPr>
      <w:r>
        <w:t>к приказу министерства сельского хозяйства</w:t>
      </w:r>
    </w:p>
    <w:p w:rsidR="00450308" w:rsidRDefault="00450308">
      <w:pPr>
        <w:pStyle w:val="ConsPlusNormal"/>
        <w:jc w:val="right"/>
      </w:pPr>
      <w:r>
        <w:t>и продовольственных ресурсов Нижегородской области</w:t>
      </w:r>
    </w:p>
    <w:p w:rsidR="00450308" w:rsidRDefault="00450308">
      <w:pPr>
        <w:pStyle w:val="ConsPlusNormal"/>
        <w:jc w:val="right"/>
      </w:pPr>
      <w:r>
        <w:t>от 20.12.2019 N 202</w:t>
      </w: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jc w:val="center"/>
      </w:pPr>
      <w:bookmarkStart w:id="2" w:name="P154"/>
      <w:bookmarkEnd w:id="2"/>
      <w:r>
        <w:rPr>
          <w:b/>
        </w:rPr>
        <w:t>СВОДНЫЙ РАСЧЕТ</w:t>
      </w:r>
    </w:p>
    <w:p w:rsidR="00450308" w:rsidRDefault="00450308">
      <w:pPr>
        <w:pStyle w:val="ConsPlusNormal"/>
        <w:jc w:val="center"/>
      </w:pPr>
      <w:r>
        <w:rPr>
          <w:b/>
        </w:rPr>
        <w:t>на получение субсидии на осуществление компенсации</w:t>
      </w:r>
    </w:p>
    <w:p w:rsidR="00450308" w:rsidRDefault="00450308">
      <w:pPr>
        <w:pStyle w:val="ConsPlusNormal"/>
        <w:jc w:val="center"/>
      </w:pPr>
      <w:r>
        <w:rPr>
          <w:b/>
        </w:rPr>
        <w:t>сельскохозяйственным товаропроизводителям Нижегородской</w:t>
      </w:r>
    </w:p>
    <w:p w:rsidR="00450308" w:rsidRDefault="00450308">
      <w:pPr>
        <w:pStyle w:val="ConsPlusNormal"/>
        <w:jc w:val="center"/>
      </w:pPr>
      <w:r>
        <w:rPr>
          <w:b/>
        </w:rPr>
        <w:t>области ущерба, причиненного в результате чрезвычайных</w:t>
      </w:r>
    </w:p>
    <w:p w:rsidR="00450308" w:rsidRDefault="00450308">
      <w:pPr>
        <w:pStyle w:val="ConsPlusNormal"/>
        <w:jc w:val="center"/>
      </w:pPr>
      <w:r>
        <w:rPr>
          <w:b/>
        </w:rPr>
        <w:t>ситуаций природного характера</w:t>
      </w:r>
    </w:p>
    <w:p w:rsidR="00450308" w:rsidRDefault="004503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304"/>
        <w:gridCol w:w="1417"/>
        <w:gridCol w:w="1644"/>
        <w:gridCol w:w="1531"/>
        <w:gridCol w:w="1191"/>
      </w:tblGrid>
      <w:tr w:rsidR="00450308">
        <w:tc>
          <w:tcPr>
            <w:tcW w:w="510" w:type="dxa"/>
          </w:tcPr>
          <w:p w:rsidR="00450308" w:rsidRDefault="004503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450308" w:rsidRDefault="00450308">
            <w:pPr>
              <w:pStyle w:val="ConsPlusNormal"/>
              <w:jc w:val="center"/>
            </w:pPr>
            <w:r>
              <w:t>Наименование муниципального образования и получателя субсидии</w:t>
            </w:r>
          </w:p>
        </w:tc>
        <w:tc>
          <w:tcPr>
            <w:tcW w:w="1304" w:type="dxa"/>
          </w:tcPr>
          <w:p w:rsidR="00450308" w:rsidRDefault="00450308">
            <w:pPr>
              <w:pStyle w:val="ConsPlusNormal"/>
              <w:jc w:val="center"/>
            </w:pPr>
            <w:r>
              <w:t>Наименование погибшей культуры</w:t>
            </w:r>
          </w:p>
        </w:tc>
        <w:tc>
          <w:tcPr>
            <w:tcW w:w="1417" w:type="dxa"/>
          </w:tcPr>
          <w:p w:rsidR="00450308" w:rsidRDefault="00450308">
            <w:pPr>
              <w:pStyle w:val="ConsPlusNormal"/>
              <w:jc w:val="center"/>
            </w:pPr>
            <w:r>
              <w:t>Площадь погибшей культуры, определенная по результатам экспертной оценки ущерба, га</w:t>
            </w:r>
          </w:p>
        </w:tc>
        <w:tc>
          <w:tcPr>
            <w:tcW w:w="1644" w:type="dxa"/>
          </w:tcPr>
          <w:p w:rsidR="00450308" w:rsidRDefault="00450308">
            <w:pPr>
              <w:pStyle w:val="ConsPlusNormal"/>
              <w:jc w:val="center"/>
            </w:pPr>
            <w:r>
              <w:t>Фактические затраты до стихийного бедствия, определенные Минсельхозом России по результатам оценки ущерба, тыс. рублей</w:t>
            </w:r>
          </w:p>
        </w:tc>
        <w:tc>
          <w:tcPr>
            <w:tcW w:w="1531" w:type="dxa"/>
          </w:tcPr>
          <w:p w:rsidR="00450308" w:rsidRDefault="00450308">
            <w:pPr>
              <w:pStyle w:val="ConsPlusNormal"/>
              <w:jc w:val="center"/>
            </w:pPr>
            <w:r>
              <w:t>Коэффициент для возмещения ущерба (К=1 в случае обеспечения страховой защиты, К=0,5 в случае необеспечения страховой защиты)</w:t>
            </w:r>
          </w:p>
        </w:tc>
        <w:tc>
          <w:tcPr>
            <w:tcW w:w="1191" w:type="dxa"/>
          </w:tcPr>
          <w:p w:rsidR="00450308" w:rsidRDefault="00450308">
            <w:pPr>
              <w:pStyle w:val="ConsPlusNormal"/>
              <w:jc w:val="center"/>
            </w:pPr>
            <w:r>
              <w:t>Сумма субсидии к перечислению, рублей</w:t>
            </w:r>
          </w:p>
        </w:tc>
      </w:tr>
      <w:tr w:rsidR="00450308">
        <w:tc>
          <w:tcPr>
            <w:tcW w:w="510" w:type="dxa"/>
          </w:tcPr>
          <w:p w:rsidR="00450308" w:rsidRDefault="0045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50308" w:rsidRDefault="00450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50308" w:rsidRDefault="0045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50308" w:rsidRDefault="00450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50308" w:rsidRDefault="00450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50308" w:rsidRDefault="00450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50308" w:rsidRDefault="00450308">
            <w:pPr>
              <w:pStyle w:val="ConsPlusNormal"/>
              <w:jc w:val="center"/>
            </w:pPr>
            <w:r>
              <w:t>7</w:t>
            </w:r>
          </w:p>
        </w:tc>
      </w:tr>
      <w:tr w:rsidR="00450308">
        <w:tc>
          <w:tcPr>
            <w:tcW w:w="510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47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30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417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64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531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191" w:type="dxa"/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510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47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30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417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64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531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191" w:type="dxa"/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1984" w:type="dxa"/>
            <w:gridSpan w:val="2"/>
          </w:tcPr>
          <w:p w:rsidR="00450308" w:rsidRDefault="0045030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417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644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531" w:type="dxa"/>
          </w:tcPr>
          <w:p w:rsidR="00450308" w:rsidRDefault="00450308">
            <w:pPr>
              <w:pStyle w:val="ConsPlusNormal"/>
            </w:pPr>
          </w:p>
        </w:tc>
        <w:tc>
          <w:tcPr>
            <w:tcW w:w="1191" w:type="dxa"/>
          </w:tcPr>
          <w:p w:rsidR="00450308" w:rsidRDefault="00450308">
            <w:pPr>
              <w:pStyle w:val="ConsPlusNormal"/>
            </w:pPr>
          </w:p>
        </w:tc>
      </w:tr>
    </w:tbl>
    <w:p w:rsidR="00450308" w:rsidRDefault="0045030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655"/>
        <w:gridCol w:w="2730"/>
      </w:tblGrid>
      <w:tr w:rsidR="00450308"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________________________</w:t>
            </w:r>
          </w:p>
          <w:p w:rsidR="00450308" w:rsidRDefault="004503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  <w:r>
              <w:lastRenderedPageBreak/>
              <w:t>Главный бухгалтер органа управления сельским хозяйством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________________________</w:t>
            </w:r>
          </w:p>
          <w:p w:rsidR="00450308" w:rsidRDefault="004503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</w:tr>
      <w:tr w:rsidR="0045030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  <w:r>
              <w:t>"__" ___________ 20__ г.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450308" w:rsidRDefault="00450308">
            <w:pPr>
              <w:pStyle w:val="ConsPlusNormal"/>
            </w:pPr>
            <w:r>
              <w:t>М.П.</w:t>
            </w:r>
          </w:p>
        </w:tc>
      </w:tr>
    </w:tbl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ind w:firstLine="540"/>
        <w:jc w:val="both"/>
      </w:pPr>
    </w:p>
    <w:p w:rsidR="00450308" w:rsidRDefault="00450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118" w:rsidRDefault="00135118">
      <w:bookmarkStart w:id="3" w:name="_GoBack"/>
      <w:bookmarkEnd w:id="3"/>
    </w:p>
    <w:sectPr w:rsidR="00135118" w:rsidSect="001C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8"/>
    <w:rsid w:val="00135118"/>
    <w:rsid w:val="004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9936-96A4-456C-A46B-D997C796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EA7B90B04D72D18A07A8A769B6BF2460F091C74F508902AE328E913F56BBAA0AA77133128D3FDC0097668989DAE75282A901F405D3DQEJ" TargetMode="External"/><Relationship Id="rId5" Type="http://schemas.openxmlformats.org/officeDocument/2006/relationships/hyperlink" Target="consultantplus://offline/ref=1D2EA7B90B04D72D18A0648760F734F74207531770F504C37EB72EBE4CA56DEFE0EA7143606487FB955B2C3D9182AF6B2A32Q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2020-04-13T09:16:00Z</dcterms:created>
  <dcterms:modified xsi:type="dcterms:W3CDTF">2020-04-13T09:17:00Z</dcterms:modified>
</cp:coreProperties>
</file>