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34A59" w14:textId="77777777" w:rsidR="005B4A7B" w:rsidRPr="00A0577B" w:rsidRDefault="005B4A7B" w:rsidP="005B4A7B">
      <w:pPr>
        <w:ind w:left="5529"/>
        <w:jc w:val="center"/>
        <w:rPr>
          <w:sz w:val="28"/>
        </w:rPr>
      </w:pPr>
      <w:r>
        <w:rPr>
          <w:sz w:val="28"/>
        </w:rPr>
        <w:t xml:space="preserve">ПРИЛОЖЕНИЕ </w:t>
      </w:r>
    </w:p>
    <w:p w14:paraId="7957FF83" w14:textId="77777777" w:rsidR="005B4A7B" w:rsidRPr="00A0577B" w:rsidRDefault="005B4A7B" w:rsidP="005B4A7B">
      <w:pPr>
        <w:ind w:left="5529"/>
        <w:jc w:val="center"/>
        <w:rPr>
          <w:sz w:val="28"/>
        </w:rPr>
      </w:pPr>
      <w:r>
        <w:rPr>
          <w:sz w:val="28"/>
        </w:rPr>
        <w:t xml:space="preserve">к приказу министерства сельского хозяйства и продовольственных ресурсов Нижегородской области </w:t>
      </w:r>
    </w:p>
    <w:p w14:paraId="3FF233DC" w14:textId="77777777" w:rsidR="005B4A7B" w:rsidRDefault="005B4A7B" w:rsidP="005B4A7B">
      <w:pPr>
        <w:ind w:left="5529"/>
        <w:jc w:val="center"/>
        <w:rPr>
          <w:sz w:val="28"/>
        </w:rPr>
      </w:pPr>
      <w:r w:rsidRPr="00A0577B">
        <w:rPr>
          <w:sz w:val="28"/>
        </w:rPr>
        <w:t>от ______________ № _______</w:t>
      </w:r>
    </w:p>
    <w:p w14:paraId="49BC4EB8" w14:textId="77777777" w:rsidR="005B4A7B" w:rsidRDefault="005B4A7B" w:rsidP="005B4A7B">
      <w:pPr>
        <w:ind w:left="5529"/>
        <w:jc w:val="right"/>
        <w:rPr>
          <w:sz w:val="28"/>
          <w:szCs w:val="28"/>
        </w:rPr>
      </w:pPr>
      <w:r>
        <w:rPr>
          <w:sz w:val="28"/>
          <w:szCs w:val="28"/>
        </w:rPr>
        <w:t>«</w:t>
      </w:r>
    </w:p>
    <w:p w14:paraId="5824D3D7" w14:textId="77777777" w:rsidR="005B4A7B" w:rsidRDefault="005B4A7B" w:rsidP="005B4A7B">
      <w:pPr>
        <w:jc w:val="center"/>
        <w:rPr>
          <w:sz w:val="28"/>
          <w:szCs w:val="28"/>
        </w:rPr>
      </w:pPr>
    </w:p>
    <w:tbl>
      <w:tblPr>
        <w:tblW w:w="9711" w:type="dxa"/>
        <w:tblInd w:w="-72" w:type="dxa"/>
        <w:tblLook w:val="01E0" w:firstRow="1" w:lastRow="1" w:firstColumn="1" w:lastColumn="1" w:noHBand="0" w:noVBand="0"/>
      </w:tblPr>
      <w:tblGrid>
        <w:gridCol w:w="5040"/>
        <w:gridCol w:w="4671"/>
      </w:tblGrid>
      <w:tr w:rsidR="005B4A7B" w:rsidRPr="00A0577B" w14:paraId="2DB8E1F1" w14:textId="77777777" w:rsidTr="006A6DC4">
        <w:tc>
          <w:tcPr>
            <w:tcW w:w="5040" w:type="dxa"/>
          </w:tcPr>
          <w:p w14:paraId="17DFC7A2" w14:textId="77777777" w:rsidR="005B4A7B" w:rsidRPr="00A0577B" w:rsidRDefault="005B4A7B" w:rsidP="006A6DC4">
            <w:pPr>
              <w:rPr>
                <w:b/>
                <w:sz w:val="28"/>
                <w:szCs w:val="28"/>
              </w:rPr>
            </w:pPr>
            <w:r w:rsidRPr="00A0577B">
              <w:rPr>
                <w:b/>
                <w:sz w:val="28"/>
                <w:szCs w:val="28"/>
              </w:rPr>
              <w:t>Министерство сельского хозяйства и продовольственных ресурсов Нижегородской области</w:t>
            </w:r>
          </w:p>
          <w:p w14:paraId="7EFA543C" w14:textId="77777777" w:rsidR="005B4A7B" w:rsidRPr="00A0577B" w:rsidRDefault="005B4A7B" w:rsidP="006A6DC4">
            <w:pPr>
              <w:jc w:val="both"/>
              <w:rPr>
                <w:b/>
                <w:sz w:val="28"/>
                <w:szCs w:val="28"/>
              </w:rPr>
            </w:pPr>
          </w:p>
          <w:p w14:paraId="647E7F73" w14:textId="77777777" w:rsidR="005B4A7B" w:rsidRPr="00A0577B" w:rsidRDefault="005B4A7B" w:rsidP="006A6DC4">
            <w:pPr>
              <w:rPr>
                <w:b/>
                <w:sz w:val="28"/>
                <w:szCs w:val="28"/>
              </w:rPr>
            </w:pPr>
          </w:p>
        </w:tc>
        <w:tc>
          <w:tcPr>
            <w:tcW w:w="4671" w:type="dxa"/>
          </w:tcPr>
          <w:p w14:paraId="63EC5024" w14:textId="416ACD4F" w:rsidR="005B4A7B" w:rsidRPr="00A0577B" w:rsidRDefault="005B4A7B" w:rsidP="006A6DC4">
            <w:pPr>
              <w:ind w:firstLine="561"/>
              <w:jc w:val="center"/>
              <w:rPr>
                <w:sz w:val="28"/>
              </w:rPr>
            </w:pPr>
            <w:r>
              <w:rPr>
                <w:sz w:val="28"/>
              </w:rPr>
              <w:t xml:space="preserve">ПРИЛОЖЕНИЕ </w:t>
            </w:r>
            <w:r w:rsidR="00DC3604">
              <w:rPr>
                <w:sz w:val="28"/>
              </w:rPr>
              <w:t>6</w:t>
            </w:r>
          </w:p>
          <w:p w14:paraId="7BCB6E75" w14:textId="77777777" w:rsidR="005B4A7B" w:rsidRPr="00A0577B" w:rsidRDefault="005B4A7B" w:rsidP="006A6DC4">
            <w:pPr>
              <w:ind w:left="561"/>
              <w:jc w:val="center"/>
              <w:rPr>
                <w:sz w:val="28"/>
              </w:rPr>
            </w:pPr>
            <w:r>
              <w:rPr>
                <w:sz w:val="28"/>
              </w:rPr>
              <w:t xml:space="preserve">к приказу министерства сельского хозяйства и продовольственных ресурсов Нижегородской области </w:t>
            </w:r>
          </w:p>
          <w:p w14:paraId="6B81A908" w14:textId="36D4B664" w:rsidR="008E723D" w:rsidRDefault="008E723D" w:rsidP="006A6DC4">
            <w:pPr>
              <w:ind w:left="561"/>
              <w:jc w:val="center"/>
              <w:rPr>
                <w:sz w:val="28"/>
              </w:rPr>
            </w:pPr>
            <w:r w:rsidRPr="008E723D">
              <w:rPr>
                <w:sz w:val="28"/>
                <w:szCs w:val="20"/>
              </w:rPr>
              <w:t xml:space="preserve">от </w:t>
            </w:r>
            <w:r w:rsidR="00DC3604" w:rsidRPr="00DC3604">
              <w:rPr>
                <w:sz w:val="28"/>
                <w:szCs w:val="20"/>
              </w:rPr>
              <w:t>13 декабря 2021 г. № 376</w:t>
            </w:r>
          </w:p>
          <w:p w14:paraId="73DA266D" w14:textId="4AC465C9" w:rsidR="005B4A7B" w:rsidRDefault="005B4A7B" w:rsidP="006A6DC4">
            <w:pPr>
              <w:ind w:left="561"/>
              <w:jc w:val="center"/>
              <w:rPr>
                <w:sz w:val="28"/>
              </w:rPr>
            </w:pPr>
            <w:r>
              <w:rPr>
                <w:sz w:val="28"/>
              </w:rPr>
              <w:t>(в редакции приказа от______________ № _______)</w:t>
            </w:r>
          </w:p>
          <w:p w14:paraId="1301236E" w14:textId="77777777" w:rsidR="005B4A7B" w:rsidRPr="00A0577B" w:rsidRDefault="005B4A7B" w:rsidP="006A6DC4">
            <w:pPr>
              <w:ind w:left="561"/>
              <w:jc w:val="center"/>
              <w:rPr>
                <w:b/>
                <w:sz w:val="28"/>
                <w:szCs w:val="28"/>
              </w:rPr>
            </w:pPr>
          </w:p>
        </w:tc>
      </w:tr>
    </w:tbl>
    <w:p w14:paraId="1AB6C017" w14:textId="78C6B85E" w:rsidR="00367BDC" w:rsidRDefault="00367BDC" w:rsidP="00DC3604">
      <w:pPr>
        <w:rPr>
          <w:b/>
          <w:bCs/>
          <w:sz w:val="28"/>
          <w:szCs w:val="28"/>
          <w:lang w:bidi="ru-RU"/>
        </w:rPr>
      </w:pPr>
      <w:r w:rsidRPr="00367BDC">
        <w:rPr>
          <w:b/>
          <w:bCs/>
          <w:sz w:val="28"/>
          <w:szCs w:val="28"/>
          <w:lang w:bidi="ru-RU"/>
        </w:rPr>
        <w:t xml:space="preserve">Отдел </w:t>
      </w:r>
      <w:r w:rsidR="00DC3604">
        <w:rPr>
          <w:b/>
          <w:bCs/>
          <w:sz w:val="28"/>
          <w:szCs w:val="28"/>
          <w:lang w:bidi="ru-RU"/>
        </w:rPr>
        <w:t>финансирования</w:t>
      </w:r>
    </w:p>
    <w:p w14:paraId="7A9BDBC4" w14:textId="77777777" w:rsidR="00DC3604" w:rsidRDefault="00DC3604" w:rsidP="00DC3604">
      <w:pPr>
        <w:rPr>
          <w:b/>
          <w:bCs/>
          <w:sz w:val="28"/>
        </w:rPr>
      </w:pPr>
    </w:p>
    <w:p w14:paraId="12EBF350" w14:textId="77777777" w:rsidR="005B4A7B" w:rsidRPr="00A0577B" w:rsidRDefault="005B4A7B" w:rsidP="005B4A7B">
      <w:pPr>
        <w:rPr>
          <w:b/>
          <w:bCs/>
          <w:sz w:val="28"/>
        </w:rPr>
      </w:pPr>
      <w:r w:rsidRPr="00A0577B">
        <w:rPr>
          <w:b/>
          <w:bCs/>
          <w:sz w:val="28"/>
        </w:rPr>
        <w:t>Должностной регламент</w:t>
      </w:r>
    </w:p>
    <w:p w14:paraId="00E1F837" w14:textId="77777777" w:rsidR="005B4A7B" w:rsidRPr="00A0577B" w:rsidRDefault="005B4A7B" w:rsidP="005B4A7B">
      <w:pPr>
        <w:rPr>
          <w:b/>
          <w:bCs/>
          <w:sz w:val="28"/>
        </w:rPr>
      </w:pPr>
      <w:r w:rsidRPr="00A0577B">
        <w:rPr>
          <w:b/>
          <w:bCs/>
          <w:sz w:val="28"/>
        </w:rPr>
        <w:t>______________ №______</w:t>
      </w:r>
    </w:p>
    <w:p w14:paraId="77FC19A3" w14:textId="77777777" w:rsidR="005B4A7B" w:rsidRPr="00A0577B" w:rsidRDefault="005B4A7B" w:rsidP="005B4A7B">
      <w:pPr>
        <w:rPr>
          <w:sz w:val="28"/>
        </w:rPr>
      </w:pPr>
      <w:r w:rsidRPr="00A0577B">
        <w:rPr>
          <w:sz w:val="28"/>
        </w:rPr>
        <w:t>г. Нижний Новгород</w:t>
      </w:r>
    </w:p>
    <w:p w14:paraId="1D70833F" w14:textId="77777777" w:rsidR="005B4A7B" w:rsidRPr="00A0577B" w:rsidRDefault="005B4A7B" w:rsidP="005B4A7B">
      <w:pPr>
        <w:tabs>
          <w:tab w:val="left" w:pos="8184"/>
        </w:tabs>
        <w:rPr>
          <w:sz w:val="28"/>
        </w:rPr>
      </w:pPr>
      <w:r>
        <w:rPr>
          <w:sz w:val="28"/>
        </w:rPr>
        <w:tab/>
      </w:r>
    </w:p>
    <w:p w14:paraId="0067BEAA" w14:textId="7736EC6E" w:rsidR="005B4A7B" w:rsidRPr="00C33EBE" w:rsidRDefault="005B4A7B" w:rsidP="005B4A7B">
      <w:pPr>
        <w:widowControl w:val="0"/>
        <w:tabs>
          <w:tab w:val="left" w:pos="5245"/>
        </w:tabs>
        <w:autoSpaceDE w:val="0"/>
        <w:autoSpaceDN w:val="0"/>
        <w:spacing w:before="89"/>
        <w:ind w:right="4392"/>
        <w:outlineLvl w:val="0"/>
        <w:rPr>
          <w:b/>
          <w:bCs/>
          <w:sz w:val="28"/>
          <w:szCs w:val="28"/>
          <w:lang w:bidi="ru-RU"/>
        </w:rPr>
      </w:pPr>
      <w:r w:rsidRPr="00C33EBE">
        <w:rPr>
          <w:b/>
          <w:bCs/>
          <w:sz w:val="28"/>
          <w:szCs w:val="28"/>
          <w:lang w:bidi="ru-RU"/>
        </w:rPr>
        <w:t xml:space="preserve">консультанта </w:t>
      </w:r>
    </w:p>
    <w:p w14:paraId="270A2AC5" w14:textId="77777777" w:rsidR="005B4A7B" w:rsidRDefault="005B4A7B" w:rsidP="005B4A7B">
      <w:pPr>
        <w:jc w:val="center"/>
        <w:rPr>
          <w:sz w:val="28"/>
          <w:szCs w:val="28"/>
        </w:rPr>
      </w:pPr>
    </w:p>
    <w:p w14:paraId="2161FBC6" w14:textId="77777777" w:rsidR="00212F14" w:rsidRPr="00C33EBE" w:rsidRDefault="00212F14" w:rsidP="00E332B8">
      <w:pPr>
        <w:jc w:val="center"/>
        <w:rPr>
          <w:b/>
          <w:sz w:val="28"/>
          <w:szCs w:val="28"/>
        </w:rPr>
      </w:pPr>
      <w:r w:rsidRPr="00C33EBE">
        <w:rPr>
          <w:b/>
          <w:sz w:val="28"/>
          <w:szCs w:val="28"/>
          <w:lang w:val="en-US"/>
        </w:rPr>
        <w:t>I</w:t>
      </w:r>
      <w:r w:rsidRPr="00C33EBE">
        <w:rPr>
          <w:b/>
          <w:sz w:val="28"/>
          <w:szCs w:val="28"/>
        </w:rPr>
        <w:t>. Общие положения</w:t>
      </w:r>
    </w:p>
    <w:p w14:paraId="4704A1D0" w14:textId="77777777" w:rsidR="00212F14" w:rsidRPr="00C33EBE" w:rsidRDefault="00212F14" w:rsidP="00B76B4A">
      <w:pPr>
        <w:ind w:firstLine="709"/>
        <w:jc w:val="center"/>
        <w:rPr>
          <w:sz w:val="28"/>
          <w:szCs w:val="28"/>
        </w:rPr>
      </w:pPr>
    </w:p>
    <w:p w14:paraId="764FD111" w14:textId="58857CC0" w:rsidR="004A3F1B" w:rsidRPr="00F25906" w:rsidRDefault="00BA3397" w:rsidP="00BA3397">
      <w:pPr>
        <w:ind w:firstLine="709"/>
        <w:jc w:val="both"/>
        <w:rPr>
          <w:sz w:val="28"/>
          <w:szCs w:val="28"/>
        </w:rPr>
      </w:pPr>
      <w:r w:rsidRPr="006C69A1">
        <w:rPr>
          <w:sz w:val="28"/>
          <w:szCs w:val="28"/>
        </w:rPr>
        <w:t>1.1.</w:t>
      </w:r>
      <w:r w:rsidRPr="00F25906">
        <w:rPr>
          <w:sz w:val="28"/>
          <w:szCs w:val="28"/>
        </w:rPr>
        <w:t xml:space="preserve"> Должность государственной гражданской службы Нижегородской области </w:t>
      </w:r>
      <w:r w:rsidR="004A3F1B" w:rsidRPr="00F25906">
        <w:rPr>
          <w:sz w:val="28"/>
          <w:szCs w:val="28"/>
        </w:rPr>
        <w:t>консультант</w:t>
      </w:r>
      <w:r w:rsidR="00A960CF" w:rsidRPr="00F25906">
        <w:rPr>
          <w:sz w:val="28"/>
          <w:szCs w:val="28"/>
        </w:rPr>
        <w:t>а</w:t>
      </w:r>
      <w:r w:rsidRPr="00F25906">
        <w:rPr>
          <w:sz w:val="28"/>
          <w:szCs w:val="28"/>
        </w:rPr>
        <w:t xml:space="preserve"> </w:t>
      </w:r>
      <w:r w:rsidR="008E723D" w:rsidRPr="008E723D">
        <w:rPr>
          <w:sz w:val="28"/>
          <w:szCs w:val="28"/>
        </w:rPr>
        <w:t xml:space="preserve">отдела </w:t>
      </w:r>
      <w:r w:rsidR="008D0ECE" w:rsidRPr="008D0ECE">
        <w:rPr>
          <w:sz w:val="28"/>
          <w:szCs w:val="28"/>
        </w:rPr>
        <w:t>финансирования</w:t>
      </w:r>
      <w:r w:rsidR="008E723D" w:rsidRPr="008E723D">
        <w:rPr>
          <w:sz w:val="28"/>
          <w:szCs w:val="28"/>
        </w:rPr>
        <w:t xml:space="preserve"> </w:t>
      </w:r>
      <w:r w:rsidRPr="00F25906">
        <w:rPr>
          <w:sz w:val="28"/>
          <w:szCs w:val="28"/>
        </w:rPr>
        <w:t xml:space="preserve">министерства сельского хозяйства и продовольственных ресурсов Нижегородской области (далее – </w:t>
      </w:r>
      <w:r w:rsidR="004A3F1B" w:rsidRPr="00F25906">
        <w:rPr>
          <w:sz w:val="28"/>
          <w:szCs w:val="28"/>
        </w:rPr>
        <w:t>консультант</w:t>
      </w:r>
      <w:r w:rsidRPr="00F25906">
        <w:rPr>
          <w:sz w:val="28"/>
          <w:szCs w:val="28"/>
        </w:rPr>
        <w:t xml:space="preserve">) в соответствии с Реестром должностей государственной гражданской службы Нижегородской области, утвержденным Законом Нижегородской области от 30 декабря 2005 г. № 225-З «О государственных должностях Нижегородской области и реестре должностей государственной гражданской службы Нижегородской области», относится к </w:t>
      </w:r>
      <w:r w:rsidR="004A3F1B" w:rsidRPr="00F25906">
        <w:rPr>
          <w:sz w:val="28"/>
          <w:szCs w:val="28"/>
        </w:rPr>
        <w:t>ведущей группе должностей государственной гражданской службы (группа 3) категории «Специалисты».</w:t>
      </w:r>
    </w:p>
    <w:p w14:paraId="5F65375C" w14:textId="77777777" w:rsidR="008D0ECE" w:rsidRDefault="007B6131" w:rsidP="008D0ECE">
      <w:pPr>
        <w:ind w:firstLine="709"/>
        <w:jc w:val="both"/>
        <w:rPr>
          <w:sz w:val="28"/>
          <w:szCs w:val="28"/>
        </w:rPr>
      </w:pPr>
      <w:r w:rsidRPr="00F25906">
        <w:rPr>
          <w:sz w:val="28"/>
          <w:szCs w:val="28"/>
        </w:rPr>
        <w:t xml:space="preserve">1.2. </w:t>
      </w:r>
      <w:r w:rsidR="008D0ECE" w:rsidRPr="00A01399">
        <w:rPr>
          <w:sz w:val="28"/>
          <w:szCs w:val="28"/>
        </w:rPr>
        <w:t>Область и вид профессиональной служебной деятельности:</w:t>
      </w:r>
    </w:p>
    <w:p w14:paraId="4909B497" w14:textId="77777777" w:rsidR="008D0ECE" w:rsidRPr="00A652C0" w:rsidRDefault="008D0ECE" w:rsidP="008D0ECE">
      <w:pPr>
        <w:ind w:firstLine="709"/>
        <w:jc w:val="both"/>
        <w:rPr>
          <w:sz w:val="28"/>
          <w:szCs w:val="28"/>
        </w:rPr>
      </w:pPr>
      <w:r w:rsidRPr="00A652C0">
        <w:rPr>
          <w:sz w:val="28"/>
          <w:szCs w:val="28"/>
        </w:rPr>
        <w:t>Область профессиональной служебной деятельности:</w:t>
      </w:r>
      <w:r>
        <w:rPr>
          <w:sz w:val="28"/>
          <w:szCs w:val="28"/>
        </w:rPr>
        <w:t xml:space="preserve"> </w:t>
      </w:r>
      <w:r w:rsidRPr="00E67081">
        <w:rPr>
          <w:sz w:val="28"/>
          <w:szCs w:val="28"/>
        </w:rPr>
        <w:t>регулирование финансовой деятельности и финансовых рынков.</w:t>
      </w:r>
    </w:p>
    <w:p w14:paraId="1461DB7A" w14:textId="77777777" w:rsidR="008D0ECE" w:rsidRDefault="008D0ECE" w:rsidP="008D0ECE">
      <w:pPr>
        <w:tabs>
          <w:tab w:val="num" w:pos="0"/>
        </w:tabs>
        <w:suppressAutoHyphens/>
        <w:autoSpaceDE w:val="0"/>
        <w:autoSpaceDN w:val="0"/>
        <w:adjustRightInd w:val="0"/>
        <w:ind w:firstLine="709"/>
        <w:jc w:val="both"/>
        <w:rPr>
          <w:sz w:val="28"/>
          <w:szCs w:val="28"/>
        </w:rPr>
      </w:pPr>
      <w:r w:rsidRPr="00A652C0">
        <w:rPr>
          <w:sz w:val="28"/>
          <w:szCs w:val="28"/>
        </w:rPr>
        <w:t>Вид профессиональной служебной деятельности:</w:t>
      </w:r>
      <w:r>
        <w:rPr>
          <w:sz w:val="28"/>
          <w:szCs w:val="28"/>
        </w:rPr>
        <w:t xml:space="preserve"> </w:t>
      </w:r>
      <w:r w:rsidRPr="00E67081">
        <w:rPr>
          <w:sz w:val="28"/>
          <w:szCs w:val="28"/>
        </w:rPr>
        <w:t>управление государственными финансовыми активами;</w:t>
      </w:r>
      <w:r>
        <w:rPr>
          <w:sz w:val="28"/>
          <w:szCs w:val="28"/>
        </w:rPr>
        <w:t xml:space="preserve"> </w:t>
      </w:r>
      <w:r w:rsidRPr="00E67081">
        <w:rPr>
          <w:sz w:val="28"/>
          <w:szCs w:val="28"/>
        </w:rPr>
        <w:t>регулирование в сфере внутреннего финансового контроля и внутреннего финансового аудита.</w:t>
      </w:r>
    </w:p>
    <w:p w14:paraId="5CDB3A22" w14:textId="10029683" w:rsidR="00BA3397" w:rsidRPr="00F25906" w:rsidRDefault="00BA3397" w:rsidP="008E723D">
      <w:pPr>
        <w:ind w:firstLine="709"/>
        <w:jc w:val="both"/>
        <w:rPr>
          <w:sz w:val="28"/>
          <w:szCs w:val="28"/>
        </w:rPr>
      </w:pPr>
      <w:r w:rsidRPr="00F25906">
        <w:rPr>
          <w:sz w:val="28"/>
          <w:szCs w:val="28"/>
        </w:rPr>
        <w:t xml:space="preserve">1.3. </w:t>
      </w:r>
      <w:r w:rsidR="00D623E4" w:rsidRPr="00F25906">
        <w:rPr>
          <w:sz w:val="28"/>
          <w:szCs w:val="28"/>
        </w:rPr>
        <w:t>Консультант</w:t>
      </w:r>
      <w:r w:rsidRPr="00F25906">
        <w:rPr>
          <w:sz w:val="28"/>
          <w:szCs w:val="28"/>
        </w:rPr>
        <w:t xml:space="preserve"> назначается на должность и освобождается от замещаемой должности министром сельского хозяйства и продовольственных ресурсов Нижегородской области (далее – министр) в порядке, установленном действующим законодательством.</w:t>
      </w:r>
    </w:p>
    <w:p w14:paraId="3E382007" w14:textId="594DC6D7" w:rsidR="00D623E4" w:rsidRPr="00F25906" w:rsidRDefault="00BA3397" w:rsidP="00BA3397">
      <w:pPr>
        <w:ind w:firstLine="709"/>
        <w:jc w:val="both"/>
        <w:rPr>
          <w:sz w:val="28"/>
          <w:szCs w:val="28"/>
        </w:rPr>
      </w:pPr>
      <w:r w:rsidRPr="00F25906">
        <w:rPr>
          <w:sz w:val="28"/>
          <w:szCs w:val="28"/>
        </w:rPr>
        <w:lastRenderedPageBreak/>
        <w:t xml:space="preserve">1.4. </w:t>
      </w:r>
      <w:r w:rsidR="00D623E4" w:rsidRPr="00F25906">
        <w:rPr>
          <w:sz w:val="28"/>
          <w:szCs w:val="28"/>
        </w:rPr>
        <w:t xml:space="preserve">В своей деятельности консультант непосредственно подчинен начальнику отдела </w:t>
      </w:r>
      <w:r w:rsidR="008D0ECE">
        <w:rPr>
          <w:sz w:val="28"/>
          <w:szCs w:val="28"/>
        </w:rPr>
        <w:t>финансирования</w:t>
      </w:r>
      <w:r w:rsidR="008D0ECE" w:rsidRPr="00F25906">
        <w:rPr>
          <w:sz w:val="28"/>
          <w:szCs w:val="28"/>
        </w:rPr>
        <w:t xml:space="preserve"> </w:t>
      </w:r>
      <w:r w:rsidR="00D623E4" w:rsidRPr="00F25906">
        <w:rPr>
          <w:sz w:val="28"/>
          <w:szCs w:val="28"/>
        </w:rPr>
        <w:t xml:space="preserve">министерства сельского хозяйства и продовольственных ресурсов Нижегородской области (далее соответственно – начальник отдела, </w:t>
      </w:r>
      <w:r w:rsidR="00FB699B" w:rsidRPr="00F25906">
        <w:rPr>
          <w:sz w:val="28"/>
          <w:szCs w:val="28"/>
        </w:rPr>
        <w:t>отдел</w:t>
      </w:r>
      <w:r w:rsidR="00281BAA" w:rsidRPr="00F25906">
        <w:rPr>
          <w:sz w:val="28"/>
          <w:szCs w:val="28"/>
        </w:rPr>
        <w:t>, министерство</w:t>
      </w:r>
      <w:r w:rsidR="00D623E4" w:rsidRPr="00F25906">
        <w:rPr>
          <w:sz w:val="28"/>
          <w:szCs w:val="28"/>
        </w:rPr>
        <w:t>).</w:t>
      </w:r>
    </w:p>
    <w:p w14:paraId="4EED0342" w14:textId="77777777" w:rsidR="00E70B97" w:rsidRPr="00F25906" w:rsidRDefault="00E70B97" w:rsidP="00D232C4">
      <w:pPr>
        <w:ind w:firstLine="709"/>
        <w:jc w:val="both"/>
        <w:rPr>
          <w:sz w:val="28"/>
          <w:szCs w:val="28"/>
        </w:rPr>
      </w:pPr>
    </w:p>
    <w:p w14:paraId="7FC7CEE0" w14:textId="77777777" w:rsidR="00212F14" w:rsidRPr="00F25906" w:rsidRDefault="00212F14" w:rsidP="00E332B8">
      <w:pPr>
        <w:jc w:val="center"/>
        <w:rPr>
          <w:b/>
          <w:sz w:val="28"/>
          <w:szCs w:val="28"/>
        </w:rPr>
      </w:pPr>
      <w:r w:rsidRPr="00F25906">
        <w:rPr>
          <w:b/>
          <w:sz w:val="28"/>
          <w:szCs w:val="28"/>
          <w:lang w:val="en-US"/>
        </w:rPr>
        <w:t>II</w:t>
      </w:r>
      <w:r w:rsidRPr="00F25906">
        <w:rPr>
          <w:b/>
          <w:sz w:val="28"/>
          <w:szCs w:val="28"/>
        </w:rPr>
        <w:t>. Квалификационные требования</w:t>
      </w:r>
    </w:p>
    <w:p w14:paraId="2F587271" w14:textId="77777777" w:rsidR="00212F14" w:rsidRPr="00F25906" w:rsidRDefault="00212F14" w:rsidP="00B76B4A">
      <w:pPr>
        <w:ind w:firstLine="709"/>
        <w:jc w:val="center"/>
        <w:rPr>
          <w:sz w:val="28"/>
          <w:szCs w:val="28"/>
        </w:rPr>
      </w:pPr>
    </w:p>
    <w:p w14:paraId="6F2B37AF" w14:textId="49163566" w:rsidR="00212F14" w:rsidRPr="00F25906" w:rsidRDefault="00212F14" w:rsidP="00394DDC">
      <w:pPr>
        <w:pStyle w:val="ConsPlusNormal"/>
        <w:ind w:firstLine="709"/>
        <w:jc w:val="both"/>
        <w:rPr>
          <w:rFonts w:ascii="Times New Roman" w:hAnsi="Times New Roman" w:cs="Times New Roman"/>
          <w:sz w:val="28"/>
          <w:szCs w:val="28"/>
        </w:rPr>
      </w:pPr>
      <w:r w:rsidRPr="00F25906">
        <w:rPr>
          <w:rFonts w:ascii="Times New Roman" w:hAnsi="Times New Roman" w:cs="Times New Roman"/>
          <w:sz w:val="28"/>
          <w:szCs w:val="28"/>
        </w:rPr>
        <w:t xml:space="preserve">Для замещения должности </w:t>
      </w:r>
      <w:r w:rsidR="004E63EB" w:rsidRPr="00F25906">
        <w:rPr>
          <w:rFonts w:ascii="Times New Roman" w:hAnsi="Times New Roman" w:cs="Times New Roman"/>
          <w:sz w:val="28"/>
          <w:szCs w:val="28"/>
        </w:rPr>
        <w:t>консультанта</w:t>
      </w:r>
      <w:r w:rsidRPr="00F25906">
        <w:rPr>
          <w:rFonts w:ascii="Times New Roman" w:hAnsi="Times New Roman" w:cs="Times New Roman"/>
          <w:sz w:val="28"/>
          <w:szCs w:val="28"/>
        </w:rPr>
        <w:t xml:space="preserve"> устанавливаются следующие квалификационные требования:</w:t>
      </w:r>
    </w:p>
    <w:p w14:paraId="68041E39" w14:textId="77777777" w:rsidR="00212F14" w:rsidRPr="00F25906" w:rsidRDefault="00212F14" w:rsidP="00394DDC">
      <w:pPr>
        <w:pStyle w:val="ConsPlusNormal"/>
        <w:ind w:firstLine="709"/>
        <w:jc w:val="both"/>
        <w:rPr>
          <w:rFonts w:ascii="Times New Roman" w:hAnsi="Times New Roman" w:cs="Times New Roman"/>
          <w:sz w:val="28"/>
          <w:szCs w:val="28"/>
        </w:rPr>
      </w:pPr>
      <w:r w:rsidRPr="00F25906">
        <w:rPr>
          <w:rFonts w:ascii="Times New Roman" w:hAnsi="Times New Roman" w:cs="Times New Roman"/>
          <w:sz w:val="28"/>
          <w:szCs w:val="28"/>
        </w:rPr>
        <w:t>2.1. Базовые квалификационные требования.</w:t>
      </w:r>
    </w:p>
    <w:p w14:paraId="36CD26C6" w14:textId="740D8943" w:rsidR="00212F14" w:rsidRPr="00F25906" w:rsidRDefault="00212F14" w:rsidP="00394DDC">
      <w:pPr>
        <w:pStyle w:val="ConsPlusNormal"/>
        <w:ind w:firstLine="709"/>
        <w:jc w:val="both"/>
        <w:rPr>
          <w:rFonts w:ascii="Times New Roman" w:hAnsi="Times New Roman" w:cs="Times New Roman"/>
          <w:sz w:val="28"/>
          <w:szCs w:val="28"/>
        </w:rPr>
      </w:pPr>
      <w:r w:rsidRPr="00F25906">
        <w:rPr>
          <w:rFonts w:ascii="Times New Roman" w:hAnsi="Times New Roman" w:cs="Times New Roman"/>
          <w:sz w:val="28"/>
          <w:szCs w:val="28"/>
        </w:rPr>
        <w:t>2.1.1. К уровню профессионального образования:</w:t>
      </w:r>
      <w:r w:rsidR="004E63EB" w:rsidRPr="00F25906">
        <w:rPr>
          <w:rFonts w:ascii="Times New Roman" w:hAnsi="Times New Roman" w:cs="Times New Roman"/>
          <w:sz w:val="28"/>
          <w:szCs w:val="28"/>
        </w:rPr>
        <w:t xml:space="preserve"> </w:t>
      </w:r>
      <w:r w:rsidRPr="00F25906">
        <w:rPr>
          <w:rFonts w:ascii="Times New Roman" w:hAnsi="Times New Roman" w:cs="Times New Roman"/>
          <w:sz w:val="28"/>
          <w:szCs w:val="28"/>
        </w:rPr>
        <w:t>высшее образование.</w:t>
      </w:r>
    </w:p>
    <w:p w14:paraId="50ACCECC" w14:textId="77777777" w:rsidR="004E63EB" w:rsidRPr="00F25906" w:rsidRDefault="00BA3397" w:rsidP="004E63EB">
      <w:pPr>
        <w:pStyle w:val="ConsPlusNormal"/>
        <w:ind w:firstLine="709"/>
        <w:jc w:val="both"/>
        <w:rPr>
          <w:rFonts w:ascii="Times New Roman" w:hAnsi="Times New Roman" w:cs="Times New Roman"/>
          <w:sz w:val="28"/>
          <w:szCs w:val="28"/>
        </w:rPr>
      </w:pPr>
      <w:r w:rsidRPr="00F25906">
        <w:rPr>
          <w:rFonts w:ascii="Times New Roman" w:hAnsi="Times New Roman" w:cs="Times New Roman"/>
          <w:sz w:val="28"/>
          <w:szCs w:val="28"/>
        </w:rPr>
        <w:t>2.1.2. К стажу государственной гражданской службы или стажу работы по специальности, направлению подготовки:</w:t>
      </w:r>
      <w:r w:rsidR="004E63EB" w:rsidRPr="00F25906">
        <w:t xml:space="preserve"> </w:t>
      </w:r>
      <w:r w:rsidR="004E63EB" w:rsidRPr="00F25906">
        <w:rPr>
          <w:rFonts w:ascii="Times New Roman" w:hAnsi="Times New Roman" w:cs="Times New Roman"/>
          <w:sz w:val="28"/>
          <w:szCs w:val="28"/>
        </w:rPr>
        <w:t>требования не предъявляются.</w:t>
      </w:r>
    </w:p>
    <w:p w14:paraId="0CAF721A" w14:textId="108657E8" w:rsidR="00212F14" w:rsidRPr="00F25906" w:rsidRDefault="00212F14" w:rsidP="00BA3397">
      <w:pPr>
        <w:pStyle w:val="ConsPlusNormal"/>
        <w:ind w:firstLine="709"/>
        <w:jc w:val="both"/>
        <w:rPr>
          <w:rFonts w:ascii="Times New Roman" w:hAnsi="Times New Roman" w:cs="Times New Roman"/>
          <w:sz w:val="28"/>
          <w:szCs w:val="28"/>
        </w:rPr>
      </w:pPr>
      <w:r w:rsidRPr="00F25906">
        <w:rPr>
          <w:rFonts w:ascii="Times New Roman" w:hAnsi="Times New Roman" w:cs="Times New Roman"/>
          <w:sz w:val="28"/>
          <w:szCs w:val="28"/>
        </w:rPr>
        <w:t>2.1.3. К базовым знаниям и умениям:</w:t>
      </w:r>
    </w:p>
    <w:p w14:paraId="41B90E03" w14:textId="77777777" w:rsidR="00212F14" w:rsidRPr="00F25906" w:rsidRDefault="00212F14" w:rsidP="00394DDC">
      <w:pPr>
        <w:ind w:firstLine="709"/>
        <w:jc w:val="both"/>
        <w:rPr>
          <w:sz w:val="28"/>
          <w:szCs w:val="28"/>
        </w:rPr>
      </w:pPr>
      <w:r w:rsidRPr="00F25906">
        <w:rPr>
          <w:sz w:val="28"/>
          <w:szCs w:val="28"/>
        </w:rPr>
        <w:t>1) знание государственного языка Российской Федерации (русского языка);</w:t>
      </w:r>
    </w:p>
    <w:p w14:paraId="735B5643" w14:textId="77777777" w:rsidR="00212F14" w:rsidRPr="00F25906" w:rsidRDefault="00212F14" w:rsidP="00394DDC">
      <w:pPr>
        <w:ind w:firstLine="709"/>
        <w:jc w:val="both"/>
        <w:rPr>
          <w:sz w:val="28"/>
          <w:szCs w:val="28"/>
        </w:rPr>
      </w:pPr>
      <w:r w:rsidRPr="00F25906">
        <w:rPr>
          <w:sz w:val="28"/>
          <w:szCs w:val="28"/>
        </w:rPr>
        <w:t xml:space="preserve">2) знание основ </w:t>
      </w:r>
      <w:hyperlink r:id="rId7" w:history="1">
        <w:r w:rsidRPr="00F25906">
          <w:rPr>
            <w:sz w:val="28"/>
            <w:szCs w:val="28"/>
          </w:rPr>
          <w:t>Конституции</w:t>
        </w:r>
      </w:hyperlink>
      <w:r w:rsidRPr="00F25906">
        <w:rPr>
          <w:sz w:val="28"/>
          <w:szCs w:val="28"/>
        </w:rPr>
        <w:t xml:space="preserve"> Российской Федерации, Федерального </w:t>
      </w:r>
      <w:hyperlink r:id="rId8" w:history="1">
        <w:r w:rsidRPr="00F25906">
          <w:rPr>
            <w:sz w:val="28"/>
            <w:szCs w:val="28"/>
          </w:rPr>
          <w:t>закона</w:t>
        </w:r>
      </w:hyperlink>
      <w:r w:rsidRPr="00F25906">
        <w:rPr>
          <w:sz w:val="28"/>
          <w:szCs w:val="28"/>
        </w:rPr>
        <w:t xml:space="preserve"> от 27 мая </w:t>
      </w:r>
      <w:smartTag w:uri="urn:schemas-microsoft-com:office:smarttags" w:element="metricconverter">
        <w:smartTagPr>
          <w:attr w:name="ProductID" w:val="2006 г"/>
        </w:smartTagPr>
        <w:r w:rsidRPr="00F25906">
          <w:rPr>
            <w:sz w:val="28"/>
            <w:szCs w:val="28"/>
          </w:rPr>
          <w:t>2003 г</w:t>
        </w:r>
      </w:smartTag>
      <w:r w:rsidRPr="00F25906">
        <w:rPr>
          <w:sz w:val="28"/>
          <w:szCs w:val="28"/>
        </w:rPr>
        <w:t xml:space="preserve">. № 58-ФЗ «О системе государственной службы Российской Федерации», Федерального </w:t>
      </w:r>
      <w:hyperlink r:id="rId9" w:history="1">
        <w:r w:rsidRPr="00F25906">
          <w:rPr>
            <w:sz w:val="28"/>
            <w:szCs w:val="28"/>
          </w:rPr>
          <w:t>закона</w:t>
        </w:r>
      </w:hyperlink>
      <w:r w:rsidRPr="00F25906">
        <w:rPr>
          <w:sz w:val="28"/>
          <w:szCs w:val="28"/>
        </w:rPr>
        <w:t xml:space="preserve"> от 27 июля </w:t>
      </w:r>
      <w:smartTag w:uri="urn:schemas-microsoft-com:office:smarttags" w:element="metricconverter">
        <w:smartTagPr>
          <w:attr w:name="ProductID" w:val="2006 г"/>
        </w:smartTagPr>
        <w:r w:rsidRPr="00F25906">
          <w:rPr>
            <w:sz w:val="28"/>
            <w:szCs w:val="28"/>
          </w:rPr>
          <w:t>2004 г</w:t>
        </w:r>
      </w:smartTag>
      <w:r w:rsidRPr="00F25906">
        <w:rPr>
          <w:sz w:val="28"/>
          <w:szCs w:val="28"/>
        </w:rPr>
        <w:t xml:space="preserve">. № 79-ФЗ «О государственной гражданской службе Российской Федерации», Федерального </w:t>
      </w:r>
      <w:hyperlink r:id="rId10" w:history="1">
        <w:r w:rsidRPr="00F25906">
          <w:rPr>
            <w:sz w:val="28"/>
            <w:szCs w:val="28"/>
          </w:rPr>
          <w:t>закона</w:t>
        </w:r>
      </w:hyperlink>
      <w:r w:rsidRPr="00F25906">
        <w:rPr>
          <w:sz w:val="28"/>
          <w:szCs w:val="28"/>
        </w:rPr>
        <w:t xml:space="preserve"> от 25 декабря </w:t>
      </w:r>
      <w:smartTag w:uri="urn:schemas-microsoft-com:office:smarttags" w:element="metricconverter">
        <w:smartTagPr>
          <w:attr w:name="ProductID" w:val="2006 г"/>
        </w:smartTagPr>
        <w:r w:rsidRPr="00F25906">
          <w:rPr>
            <w:sz w:val="28"/>
            <w:szCs w:val="28"/>
          </w:rPr>
          <w:t>2008 г</w:t>
        </w:r>
      </w:smartTag>
      <w:r w:rsidRPr="00F25906">
        <w:rPr>
          <w:sz w:val="28"/>
          <w:szCs w:val="28"/>
        </w:rPr>
        <w:t xml:space="preserve">. № 273-ФЗ «О противодействии коррупции», </w:t>
      </w:r>
      <w:hyperlink r:id="rId11" w:history="1">
        <w:r w:rsidRPr="00F25906">
          <w:rPr>
            <w:sz w:val="28"/>
            <w:szCs w:val="28"/>
          </w:rPr>
          <w:t>Устава</w:t>
        </w:r>
      </w:hyperlink>
      <w:r w:rsidRPr="00F25906">
        <w:rPr>
          <w:sz w:val="28"/>
          <w:szCs w:val="28"/>
        </w:rPr>
        <w:t xml:space="preserve"> Нижегородской области, </w:t>
      </w:r>
      <w:hyperlink r:id="rId12" w:history="1">
        <w:r w:rsidRPr="00F25906">
          <w:rPr>
            <w:sz w:val="28"/>
            <w:szCs w:val="28"/>
          </w:rPr>
          <w:t>Закона</w:t>
        </w:r>
      </w:hyperlink>
      <w:r w:rsidRPr="00F25906">
        <w:rPr>
          <w:sz w:val="28"/>
          <w:szCs w:val="28"/>
        </w:rPr>
        <w:t xml:space="preserve"> Нижегородской области от 30 декабря </w:t>
      </w:r>
      <w:smartTag w:uri="urn:schemas-microsoft-com:office:smarttags" w:element="metricconverter">
        <w:smartTagPr>
          <w:attr w:name="ProductID" w:val="2006 г"/>
        </w:smartTagPr>
        <w:r w:rsidRPr="00F25906">
          <w:rPr>
            <w:sz w:val="28"/>
            <w:szCs w:val="28"/>
          </w:rPr>
          <w:t>2005 г</w:t>
        </w:r>
      </w:smartTag>
      <w:r w:rsidRPr="00F25906">
        <w:rPr>
          <w:sz w:val="28"/>
          <w:szCs w:val="28"/>
        </w:rPr>
        <w:t xml:space="preserve">. № 225-З «О государственных должностях Нижегородской области и Реестре должностей государственной гражданской службы Нижегородской области», </w:t>
      </w:r>
      <w:hyperlink r:id="rId13" w:history="1">
        <w:r w:rsidRPr="00F25906">
          <w:rPr>
            <w:sz w:val="28"/>
            <w:szCs w:val="28"/>
          </w:rPr>
          <w:t>Закона</w:t>
        </w:r>
      </w:hyperlink>
      <w:r w:rsidRPr="00F25906">
        <w:rPr>
          <w:sz w:val="28"/>
          <w:szCs w:val="28"/>
        </w:rPr>
        <w:t xml:space="preserve"> Нижегородской области от 10 мая </w:t>
      </w:r>
      <w:smartTag w:uri="urn:schemas-microsoft-com:office:smarttags" w:element="metricconverter">
        <w:smartTagPr>
          <w:attr w:name="ProductID" w:val="2006 г"/>
        </w:smartTagPr>
        <w:r w:rsidRPr="00F25906">
          <w:rPr>
            <w:sz w:val="28"/>
            <w:szCs w:val="28"/>
          </w:rPr>
          <w:t>2006 г</w:t>
        </w:r>
      </w:smartTag>
      <w:r w:rsidRPr="00F25906">
        <w:rPr>
          <w:sz w:val="28"/>
          <w:szCs w:val="28"/>
        </w:rPr>
        <w:t xml:space="preserve">. № 40-З «О государственной гражданской службе Нижегородской области», </w:t>
      </w:r>
      <w:hyperlink r:id="rId14" w:history="1">
        <w:r w:rsidRPr="00F25906">
          <w:rPr>
            <w:sz w:val="28"/>
            <w:szCs w:val="28"/>
          </w:rPr>
          <w:t>Закона</w:t>
        </w:r>
      </w:hyperlink>
      <w:r w:rsidRPr="00F25906">
        <w:rPr>
          <w:sz w:val="28"/>
          <w:szCs w:val="28"/>
        </w:rPr>
        <w:t xml:space="preserve"> Нижегородской области от 7 марта </w:t>
      </w:r>
      <w:smartTag w:uri="urn:schemas-microsoft-com:office:smarttags" w:element="metricconverter">
        <w:smartTagPr>
          <w:attr w:name="ProductID" w:val="2006 г"/>
        </w:smartTagPr>
        <w:r w:rsidRPr="00F25906">
          <w:rPr>
            <w:sz w:val="28"/>
            <w:szCs w:val="28"/>
          </w:rPr>
          <w:t>2008 г</w:t>
        </w:r>
      </w:smartTag>
      <w:r w:rsidRPr="00F25906">
        <w:rPr>
          <w:sz w:val="28"/>
          <w:szCs w:val="28"/>
        </w:rPr>
        <w:t xml:space="preserve">. № 20-З «О противодействии коррупции в Нижегородской области», </w:t>
      </w:r>
      <w:hyperlink r:id="rId15" w:history="1">
        <w:r w:rsidRPr="00F25906">
          <w:rPr>
            <w:sz w:val="28"/>
            <w:szCs w:val="28"/>
          </w:rPr>
          <w:t>постановления</w:t>
        </w:r>
      </w:hyperlink>
      <w:r w:rsidRPr="00F25906">
        <w:rPr>
          <w:sz w:val="28"/>
          <w:szCs w:val="28"/>
        </w:rPr>
        <w:t xml:space="preserve"> Правительства Нижегородской области от 11 декабря </w:t>
      </w:r>
      <w:smartTag w:uri="urn:schemas-microsoft-com:office:smarttags" w:element="metricconverter">
        <w:smartTagPr>
          <w:attr w:name="ProductID" w:val="2006 г"/>
        </w:smartTagPr>
        <w:r w:rsidRPr="00F25906">
          <w:rPr>
            <w:sz w:val="28"/>
            <w:szCs w:val="28"/>
          </w:rPr>
          <w:t>2009 г</w:t>
        </w:r>
      </w:smartTag>
      <w:r w:rsidRPr="00F25906">
        <w:rPr>
          <w:sz w:val="28"/>
          <w:szCs w:val="28"/>
        </w:rPr>
        <w:t xml:space="preserve">. № 920 «Об утверждении Регламента Правительства Нижегородской области», </w:t>
      </w:r>
      <w:hyperlink r:id="rId16" w:history="1">
        <w:r w:rsidRPr="00F25906">
          <w:rPr>
            <w:sz w:val="28"/>
            <w:szCs w:val="28"/>
          </w:rPr>
          <w:t>постановления</w:t>
        </w:r>
      </w:hyperlink>
      <w:r w:rsidRPr="00F25906">
        <w:rPr>
          <w:sz w:val="28"/>
          <w:szCs w:val="28"/>
        </w:rPr>
        <w:t xml:space="preserve"> Правительства Нижегородской области от 28 декабря </w:t>
      </w:r>
      <w:smartTag w:uri="urn:schemas-microsoft-com:office:smarttags" w:element="metricconverter">
        <w:smartTagPr>
          <w:attr w:name="ProductID" w:val="2006 г"/>
        </w:smartTagPr>
        <w:r w:rsidRPr="00F25906">
          <w:rPr>
            <w:sz w:val="28"/>
            <w:szCs w:val="28"/>
          </w:rPr>
          <w:t>2018 г</w:t>
        </w:r>
      </w:smartTag>
      <w:r w:rsidRPr="00F25906">
        <w:rPr>
          <w:sz w:val="28"/>
          <w:szCs w:val="28"/>
        </w:rPr>
        <w:t xml:space="preserve">. № 912 </w:t>
      </w:r>
      <w:r w:rsidRPr="00F25906">
        <w:rPr>
          <w:color w:val="000000"/>
          <w:sz w:val="28"/>
          <w:szCs w:val="28"/>
        </w:rPr>
        <w:t>«</w:t>
      </w:r>
      <w:r w:rsidRPr="00F25906">
        <w:rPr>
          <w:sz w:val="28"/>
          <w:szCs w:val="28"/>
        </w:rPr>
        <w:t>Об утверждении Инструкции по делопроизводству в органах исполнительной власти Нижегородской области и их структурных подразделениях</w:t>
      </w:r>
      <w:r w:rsidRPr="00F25906">
        <w:rPr>
          <w:color w:val="000000"/>
          <w:sz w:val="28"/>
          <w:szCs w:val="28"/>
        </w:rPr>
        <w:t>»</w:t>
      </w:r>
      <w:r w:rsidRPr="00F25906">
        <w:rPr>
          <w:sz w:val="28"/>
          <w:szCs w:val="28"/>
        </w:rPr>
        <w:t>;</w:t>
      </w:r>
    </w:p>
    <w:p w14:paraId="12094BFE" w14:textId="77777777" w:rsidR="00212F14" w:rsidRPr="00F25906" w:rsidRDefault="00212F14" w:rsidP="00394DDC">
      <w:pPr>
        <w:ind w:firstLine="709"/>
        <w:jc w:val="both"/>
        <w:rPr>
          <w:sz w:val="28"/>
          <w:szCs w:val="28"/>
        </w:rPr>
      </w:pPr>
      <w:r w:rsidRPr="00F25906">
        <w:rPr>
          <w:sz w:val="28"/>
          <w:szCs w:val="28"/>
        </w:rPr>
        <w:t>3) знания и умения в области информационно-коммуникационных технологий:</w:t>
      </w:r>
    </w:p>
    <w:p w14:paraId="09B5084C" w14:textId="0CC1513B" w:rsidR="00212F14" w:rsidRPr="00F25906" w:rsidRDefault="00212F14" w:rsidP="00E702DA">
      <w:pPr>
        <w:ind w:firstLine="709"/>
        <w:jc w:val="both"/>
        <w:rPr>
          <w:sz w:val="28"/>
          <w:szCs w:val="28"/>
        </w:rPr>
      </w:pPr>
      <w:r w:rsidRPr="00F25906">
        <w:rPr>
          <w:sz w:val="28"/>
          <w:szCs w:val="28"/>
        </w:rPr>
        <w:t>знание основ информационной безопасности и защиты информации;</w:t>
      </w:r>
    </w:p>
    <w:p w14:paraId="010C07DB" w14:textId="4F092358" w:rsidR="00212F14" w:rsidRPr="00F25906" w:rsidRDefault="00212F14" w:rsidP="00E702DA">
      <w:pPr>
        <w:ind w:firstLine="709"/>
        <w:jc w:val="both"/>
        <w:rPr>
          <w:sz w:val="28"/>
          <w:szCs w:val="28"/>
        </w:rPr>
      </w:pPr>
      <w:r w:rsidRPr="00F25906">
        <w:rPr>
          <w:sz w:val="28"/>
          <w:szCs w:val="28"/>
        </w:rPr>
        <w:t>знание основных положений законодательства о персональных данных;</w:t>
      </w:r>
    </w:p>
    <w:p w14:paraId="45961188" w14:textId="3ADDD82A" w:rsidR="00212F14" w:rsidRPr="00F25906" w:rsidRDefault="00212F14" w:rsidP="00E702DA">
      <w:pPr>
        <w:ind w:firstLine="709"/>
        <w:jc w:val="both"/>
        <w:rPr>
          <w:sz w:val="28"/>
          <w:szCs w:val="28"/>
        </w:rPr>
      </w:pPr>
      <w:r w:rsidRPr="00F25906">
        <w:rPr>
          <w:sz w:val="28"/>
          <w:szCs w:val="28"/>
        </w:rPr>
        <w:t>знание общих принципов функционирования системы электронного документооборота;</w:t>
      </w:r>
    </w:p>
    <w:p w14:paraId="292B785C" w14:textId="7185959D" w:rsidR="00212F14" w:rsidRPr="00F25906" w:rsidRDefault="00212F14" w:rsidP="00E702DA">
      <w:pPr>
        <w:ind w:firstLine="709"/>
        <w:jc w:val="both"/>
        <w:rPr>
          <w:sz w:val="28"/>
          <w:szCs w:val="28"/>
        </w:rPr>
      </w:pPr>
      <w:r w:rsidRPr="00F25906">
        <w:rPr>
          <w:sz w:val="28"/>
          <w:szCs w:val="28"/>
        </w:rPr>
        <w:t>знание основных положений законодательства об электронной подписи;</w:t>
      </w:r>
    </w:p>
    <w:p w14:paraId="03B51A39" w14:textId="4CB89B65" w:rsidR="00212F14" w:rsidRPr="00F25906" w:rsidRDefault="00212F14" w:rsidP="00E702DA">
      <w:pPr>
        <w:ind w:firstLine="709"/>
        <w:jc w:val="both"/>
        <w:rPr>
          <w:sz w:val="28"/>
          <w:szCs w:val="28"/>
        </w:rPr>
      </w:pPr>
      <w:r w:rsidRPr="00F25906">
        <w:rPr>
          <w:sz w:val="28"/>
          <w:szCs w:val="28"/>
        </w:rPr>
        <w:t>знания и умения по применению персонального компьютера;</w:t>
      </w:r>
    </w:p>
    <w:p w14:paraId="55BBA40B" w14:textId="77777777" w:rsidR="00212F14" w:rsidRPr="00F25906" w:rsidRDefault="00212F14" w:rsidP="00394DDC">
      <w:pPr>
        <w:ind w:firstLine="709"/>
        <w:jc w:val="both"/>
        <w:rPr>
          <w:sz w:val="28"/>
          <w:szCs w:val="28"/>
        </w:rPr>
      </w:pPr>
      <w:r w:rsidRPr="00F25906">
        <w:rPr>
          <w:sz w:val="28"/>
          <w:szCs w:val="28"/>
        </w:rPr>
        <w:t>4) умения включают в себя:</w:t>
      </w:r>
    </w:p>
    <w:p w14:paraId="1A9121B3" w14:textId="77777777" w:rsidR="00212F14" w:rsidRPr="00F25906" w:rsidRDefault="00212F14" w:rsidP="00394DDC">
      <w:pPr>
        <w:ind w:firstLine="709"/>
        <w:jc w:val="both"/>
        <w:rPr>
          <w:sz w:val="28"/>
          <w:szCs w:val="28"/>
        </w:rPr>
      </w:pPr>
      <w:r w:rsidRPr="00F25906">
        <w:rPr>
          <w:sz w:val="28"/>
          <w:szCs w:val="28"/>
        </w:rPr>
        <w:t>общие умения:</w:t>
      </w:r>
    </w:p>
    <w:p w14:paraId="4CC6927D" w14:textId="77777777" w:rsidR="00212F14" w:rsidRPr="00F25906" w:rsidRDefault="00212F14" w:rsidP="00394DDC">
      <w:pPr>
        <w:ind w:firstLine="709"/>
        <w:jc w:val="both"/>
        <w:rPr>
          <w:sz w:val="28"/>
          <w:szCs w:val="28"/>
        </w:rPr>
      </w:pPr>
      <w:r w:rsidRPr="00F25906">
        <w:rPr>
          <w:sz w:val="28"/>
          <w:szCs w:val="28"/>
        </w:rPr>
        <w:t>- умение мыслить стратегически (системно);</w:t>
      </w:r>
    </w:p>
    <w:p w14:paraId="78EEA3AB" w14:textId="77777777" w:rsidR="00212F14" w:rsidRPr="00F25906" w:rsidRDefault="00212F14" w:rsidP="00394DDC">
      <w:pPr>
        <w:ind w:firstLine="709"/>
        <w:jc w:val="both"/>
        <w:rPr>
          <w:sz w:val="28"/>
          <w:szCs w:val="28"/>
        </w:rPr>
      </w:pPr>
      <w:r w:rsidRPr="00F25906">
        <w:rPr>
          <w:sz w:val="28"/>
          <w:szCs w:val="28"/>
        </w:rPr>
        <w:t>- умение планировать, рационально использовать служебное время и достигать результата;</w:t>
      </w:r>
    </w:p>
    <w:p w14:paraId="7609C44A" w14:textId="77777777" w:rsidR="00212F14" w:rsidRPr="00F25906" w:rsidRDefault="00212F14" w:rsidP="00394DDC">
      <w:pPr>
        <w:ind w:firstLine="709"/>
        <w:jc w:val="both"/>
        <w:rPr>
          <w:sz w:val="28"/>
          <w:szCs w:val="28"/>
        </w:rPr>
      </w:pPr>
      <w:r w:rsidRPr="00F25906">
        <w:rPr>
          <w:sz w:val="28"/>
          <w:szCs w:val="28"/>
        </w:rPr>
        <w:lastRenderedPageBreak/>
        <w:t>- коммуникативные умения;</w:t>
      </w:r>
    </w:p>
    <w:p w14:paraId="2DDF68B3" w14:textId="4D9CC22D" w:rsidR="00212F14" w:rsidRPr="00F25906" w:rsidRDefault="00281BAA" w:rsidP="00281BAA">
      <w:pPr>
        <w:ind w:firstLine="709"/>
        <w:jc w:val="both"/>
        <w:rPr>
          <w:sz w:val="28"/>
          <w:szCs w:val="28"/>
        </w:rPr>
      </w:pPr>
      <w:r w:rsidRPr="00F25906">
        <w:rPr>
          <w:sz w:val="28"/>
          <w:szCs w:val="28"/>
        </w:rPr>
        <w:t>- умение управлять изменениями</w:t>
      </w:r>
      <w:r w:rsidR="00212F14" w:rsidRPr="00F25906">
        <w:rPr>
          <w:sz w:val="28"/>
          <w:szCs w:val="28"/>
        </w:rPr>
        <w:t>.</w:t>
      </w:r>
    </w:p>
    <w:p w14:paraId="6EC07012" w14:textId="77777777" w:rsidR="00212F14" w:rsidRPr="00F25906" w:rsidRDefault="00212F14" w:rsidP="00394DDC">
      <w:pPr>
        <w:ind w:firstLine="709"/>
        <w:jc w:val="both"/>
        <w:rPr>
          <w:sz w:val="28"/>
          <w:szCs w:val="28"/>
        </w:rPr>
      </w:pPr>
      <w:r w:rsidRPr="00F25906">
        <w:rPr>
          <w:sz w:val="28"/>
          <w:szCs w:val="28"/>
        </w:rPr>
        <w:t>2.2. Профессионально-функциональные квалификационные требования.</w:t>
      </w:r>
    </w:p>
    <w:p w14:paraId="67984298" w14:textId="77777777" w:rsidR="00212F14" w:rsidRPr="00F25906" w:rsidRDefault="00212F14" w:rsidP="00394DDC">
      <w:pPr>
        <w:ind w:firstLine="709"/>
        <w:jc w:val="both"/>
        <w:rPr>
          <w:sz w:val="28"/>
          <w:szCs w:val="28"/>
        </w:rPr>
      </w:pPr>
      <w:r w:rsidRPr="00F25906">
        <w:rPr>
          <w:sz w:val="28"/>
          <w:szCs w:val="28"/>
        </w:rPr>
        <w:t>2.2.1. Профессиональные квалификационные требования:</w:t>
      </w:r>
    </w:p>
    <w:p w14:paraId="273DD605" w14:textId="55643014" w:rsidR="00CC1610" w:rsidRPr="00F25906" w:rsidRDefault="00CC1610" w:rsidP="00CC1610">
      <w:pPr>
        <w:ind w:firstLine="709"/>
        <w:jc w:val="both"/>
        <w:rPr>
          <w:sz w:val="28"/>
          <w:szCs w:val="28"/>
        </w:rPr>
      </w:pPr>
      <w:r w:rsidRPr="00F25906">
        <w:rPr>
          <w:sz w:val="28"/>
          <w:szCs w:val="28"/>
        </w:rPr>
        <w:t xml:space="preserve">1) к специальности, направлению подготовки: </w:t>
      </w:r>
      <w:r w:rsidR="00367BDC" w:rsidRPr="00367BDC">
        <w:rPr>
          <w:sz w:val="28"/>
          <w:szCs w:val="28"/>
        </w:rPr>
        <w:t>не предъявляются</w:t>
      </w:r>
      <w:r w:rsidRPr="00F25906">
        <w:rPr>
          <w:sz w:val="28"/>
          <w:szCs w:val="28"/>
        </w:rPr>
        <w:t>;</w:t>
      </w:r>
    </w:p>
    <w:p w14:paraId="4328A6B3" w14:textId="0A4856AF" w:rsidR="00212F14" w:rsidRPr="00F25906" w:rsidRDefault="00212F14" w:rsidP="00CC1610">
      <w:pPr>
        <w:ind w:firstLine="709"/>
        <w:jc w:val="both"/>
        <w:rPr>
          <w:sz w:val="28"/>
          <w:szCs w:val="28"/>
        </w:rPr>
      </w:pPr>
      <w:r w:rsidRPr="00F25906">
        <w:rPr>
          <w:sz w:val="28"/>
          <w:szCs w:val="28"/>
        </w:rPr>
        <w:t>2) к профессиональным знаниям и профессиональным умениям:</w:t>
      </w:r>
    </w:p>
    <w:p w14:paraId="0990061C" w14:textId="77777777" w:rsidR="00212F14" w:rsidRPr="00F25906" w:rsidRDefault="00212F14" w:rsidP="00394DDC">
      <w:pPr>
        <w:ind w:firstLine="709"/>
        <w:jc w:val="both"/>
        <w:rPr>
          <w:sz w:val="28"/>
          <w:szCs w:val="28"/>
        </w:rPr>
      </w:pPr>
      <w:r w:rsidRPr="00F25906">
        <w:rPr>
          <w:sz w:val="28"/>
          <w:szCs w:val="28"/>
        </w:rPr>
        <w:t>а) знания в сфере законодательства Российской Федерации и Нижегородской области:</w:t>
      </w:r>
    </w:p>
    <w:p w14:paraId="461AE026" w14:textId="3C65094D" w:rsidR="00FE7DB2" w:rsidRDefault="00FE7DB2" w:rsidP="00FE7DB2">
      <w:pPr>
        <w:ind w:firstLine="709"/>
        <w:jc w:val="both"/>
        <w:rPr>
          <w:sz w:val="28"/>
          <w:szCs w:val="22"/>
          <w:lang w:bidi="ru-RU"/>
        </w:rPr>
      </w:pPr>
      <w:r w:rsidRPr="00F25906">
        <w:rPr>
          <w:sz w:val="28"/>
          <w:szCs w:val="22"/>
          <w:lang w:bidi="ru-RU"/>
        </w:rPr>
        <w:t>Гражданский кодекс Российской Федерации;</w:t>
      </w:r>
    </w:p>
    <w:p w14:paraId="0B22A9F0" w14:textId="52B27691" w:rsidR="008D0ECE" w:rsidRPr="008D0ECE" w:rsidRDefault="008D0ECE" w:rsidP="008D0ECE">
      <w:pPr>
        <w:ind w:firstLine="709"/>
        <w:jc w:val="both"/>
        <w:rPr>
          <w:sz w:val="28"/>
          <w:szCs w:val="22"/>
          <w:lang w:bidi="ru-RU"/>
        </w:rPr>
      </w:pPr>
      <w:r w:rsidRPr="008D0ECE">
        <w:rPr>
          <w:sz w:val="28"/>
          <w:szCs w:val="22"/>
          <w:lang w:bidi="ru-RU"/>
        </w:rPr>
        <w:t>Бюджетный Кодекс Российской Федерации;</w:t>
      </w:r>
    </w:p>
    <w:p w14:paraId="75CFF1A7" w14:textId="7FE9F888" w:rsidR="00FE7DB2" w:rsidRPr="00F25906" w:rsidRDefault="00FE7DB2" w:rsidP="00FE7DB2">
      <w:pPr>
        <w:ind w:firstLine="709"/>
        <w:jc w:val="both"/>
        <w:rPr>
          <w:sz w:val="28"/>
          <w:szCs w:val="22"/>
          <w:lang w:bidi="ru-RU"/>
        </w:rPr>
      </w:pPr>
      <w:r w:rsidRPr="00F25906">
        <w:rPr>
          <w:sz w:val="28"/>
          <w:szCs w:val="22"/>
          <w:lang w:bidi="ru-RU"/>
        </w:rPr>
        <w:t>Федеральный закон от 2 мая 2006 г. № 59-ФЗ «О порядке рассмотрения обращений граждан Российской Федерации»;</w:t>
      </w:r>
    </w:p>
    <w:p w14:paraId="71E29A72" w14:textId="200E0D11" w:rsidR="00FE7DB2" w:rsidRDefault="00FE7DB2" w:rsidP="00FE7DB2">
      <w:pPr>
        <w:ind w:firstLine="709"/>
        <w:jc w:val="both"/>
        <w:rPr>
          <w:sz w:val="28"/>
          <w:szCs w:val="22"/>
          <w:lang w:bidi="ru-RU"/>
        </w:rPr>
      </w:pPr>
      <w:r w:rsidRPr="00F25906">
        <w:rPr>
          <w:sz w:val="28"/>
          <w:szCs w:val="22"/>
          <w:lang w:bidi="ru-RU"/>
        </w:rPr>
        <w:t xml:space="preserve">Федеральный закон от 29 декабря 2006 г. № 264-ФЗ «О развитии сельского хозяйства»; </w:t>
      </w:r>
    </w:p>
    <w:p w14:paraId="6F964178" w14:textId="51C48B8A" w:rsidR="008D0ECE" w:rsidRDefault="008D0ECE" w:rsidP="008D0ECE">
      <w:pPr>
        <w:ind w:firstLine="709"/>
        <w:jc w:val="both"/>
        <w:rPr>
          <w:sz w:val="28"/>
          <w:szCs w:val="22"/>
          <w:lang w:bidi="ru-RU"/>
        </w:rPr>
      </w:pPr>
      <w:r w:rsidRPr="00712F3F">
        <w:rPr>
          <w:sz w:val="28"/>
          <w:szCs w:val="22"/>
          <w:lang w:bidi="ru-RU"/>
        </w:rPr>
        <w:t>Федеральный закон от 24 июля 2007 г</w:t>
      </w:r>
      <w:r>
        <w:rPr>
          <w:sz w:val="28"/>
          <w:szCs w:val="22"/>
          <w:lang w:bidi="ru-RU"/>
        </w:rPr>
        <w:t>.</w:t>
      </w:r>
      <w:r w:rsidRPr="00712F3F">
        <w:rPr>
          <w:sz w:val="28"/>
          <w:szCs w:val="22"/>
          <w:lang w:bidi="ru-RU"/>
        </w:rPr>
        <w:t xml:space="preserve"> № 209-ФЗ «О развитии малого и среднего предпринимательства в </w:t>
      </w:r>
      <w:r>
        <w:rPr>
          <w:sz w:val="28"/>
          <w:szCs w:val="22"/>
          <w:lang w:bidi="ru-RU"/>
        </w:rPr>
        <w:t>Р</w:t>
      </w:r>
      <w:r w:rsidRPr="00712F3F">
        <w:rPr>
          <w:sz w:val="28"/>
          <w:szCs w:val="22"/>
          <w:lang w:bidi="ru-RU"/>
        </w:rPr>
        <w:t>оссийской Федерации»;</w:t>
      </w:r>
    </w:p>
    <w:p w14:paraId="1D4BF1F7" w14:textId="76D9BAB4" w:rsidR="00FE7DB2" w:rsidRDefault="008D0ECE" w:rsidP="00FE7DB2">
      <w:pPr>
        <w:ind w:firstLine="709"/>
        <w:jc w:val="both"/>
        <w:rPr>
          <w:sz w:val="28"/>
          <w:szCs w:val="22"/>
          <w:lang w:bidi="ru-RU"/>
        </w:rPr>
      </w:pPr>
      <w:r w:rsidRPr="00F25906">
        <w:rPr>
          <w:sz w:val="28"/>
          <w:szCs w:val="22"/>
          <w:lang w:bidi="ru-RU"/>
        </w:rPr>
        <w:t>Феде</w:t>
      </w:r>
      <w:r w:rsidR="00FE7DB2" w:rsidRPr="00F25906">
        <w:rPr>
          <w:sz w:val="28"/>
          <w:szCs w:val="22"/>
          <w:lang w:bidi="ru-RU"/>
        </w:rPr>
        <w:t>ральный закон от 9 февраля 2009 г. № 8-ФЗ «Об обеспечении доступа к информации о деятельности государственных органов и органов местного самоуправления»;</w:t>
      </w:r>
    </w:p>
    <w:p w14:paraId="72CADD4E" w14:textId="77777777" w:rsidR="008D0ECE" w:rsidRPr="00E4787C" w:rsidRDefault="008D0ECE" w:rsidP="008D0ECE">
      <w:pPr>
        <w:ind w:firstLine="709"/>
        <w:jc w:val="both"/>
        <w:rPr>
          <w:sz w:val="28"/>
          <w:szCs w:val="22"/>
          <w:lang w:bidi="ru-RU"/>
        </w:rPr>
      </w:pPr>
      <w:r w:rsidRPr="00E4787C">
        <w:rPr>
          <w:sz w:val="28"/>
          <w:szCs w:val="22"/>
          <w:lang w:bidi="ru-RU"/>
        </w:rPr>
        <w:t>Федеральный закон от 6 декабря 2011 г</w:t>
      </w:r>
      <w:r>
        <w:rPr>
          <w:sz w:val="28"/>
          <w:szCs w:val="22"/>
          <w:lang w:bidi="ru-RU"/>
        </w:rPr>
        <w:t>.</w:t>
      </w:r>
      <w:r w:rsidRPr="00E4787C">
        <w:rPr>
          <w:sz w:val="28"/>
          <w:szCs w:val="22"/>
          <w:lang w:bidi="ru-RU"/>
        </w:rPr>
        <w:t xml:space="preserve"> № 402-ФЗ «О бухгалтерском учете»; </w:t>
      </w:r>
    </w:p>
    <w:p w14:paraId="3EAF95CD" w14:textId="29AE4CB2" w:rsidR="00D566F5" w:rsidRPr="00F25906" w:rsidRDefault="00D566F5" w:rsidP="00D566F5">
      <w:pPr>
        <w:ind w:firstLine="709"/>
        <w:jc w:val="both"/>
        <w:rPr>
          <w:sz w:val="28"/>
          <w:szCs w:val="22"/>
          <w:lang w:bidi="ru-RU"/>
        </w:rPr>
      </w:pPr>
      <w:r w:rsidRPr="00D566F5">
        <w:rPr>
          <w:sz w:val="28"/>
          <w:szCs w:val="22"/>
          <w:lang w:bidi="ru-RU"/>
        </w:rPr>
        <w:t>Федеральный закон от 21</w:t>
      </w:r>
      <w:r>
        <w:rPr>
          <w:sz w:val="28"/>
          <w:szCs w:val="22"/>
          <w:lang w:bidi="ru-RU"/>
        </w:rPr>
        <w:t xml:space="preserve"> декабря </w:t>
      </w:r>
      <w:r w:rsidRPr="00D566F5">
        <w:rPr>
          <w:sz w:val="28"/>
          <w:szCs w:val="22"/>
          <w:lang w:bidi="ru-RU"/>
        </w:rPr>
        <w:t xml:space="preserve">2021 </w:t>
      </w:r>
      <w:r>
        <w:rPr>
          <w:sz w:val="28"/>
          <w:szCs w:val="22"/>
          <w:lang w:bidi="ru-RU"/>
        </w:rPr>
        <w:t>г. №</w:t>
      </w:r>
      <w:r w:rsidRPr="00D566F5">
        <w:rPr>
          <w:sz w:val="28"/>
          <w:szCs w:val="22"/>
          <w:lang w:bidi="ru-RU"/>
        </w:rPr>
        <w:t xml:space="preserve"> 414-ФЗ</w:t>
      </w:r>
      <w:r>
        <w:rPr>
          <w:sz w:val="28"/>
          <w:szCs w:val="22"/>
          <w:lang w:bidi="ru-RU"/>
        </w:rPr>
        <w:t xml:space="preserve"> </w:t>
      </w:r>
      <w:r w:rsidR="008D0ECE">
        <w:rPr>
          <w:sz w:val="28"/>
          <w:szCs w:val="22"/>
          <w:lang w:bidi="ru-RU"/>
        </w:rPr>
        <w:t>«</w:t>
      </w:r>
      <w:r w:rsidRPr="00D566F5">
        <w:rPr>
          <w:sz w:val="28"/>
          <w:szCs w:val="22"/>
          <w:lang w:bidi="ru-RU"/>
        </w:rPr>
        <w:t>Об общих принципах организации публичной власти в субъектах Российской Федерации</w:t>
      </w:r>
      <w:r w:rsidR="008D0ECE">
        <w:rPr>
          <w:sz w:val="28"/>
          <w:szCs w:val="22"/>
          <w:lang w:bidi="ru-RU"/>
        </w:rPr>
        <w:t>»</w:t>
      </w:r>
      <w:r>
        <w:rPr>
          <w:sz w:val="28"/>
          <w:szCs w:val="22"/>
          <w:lang w:bidi="ru-RU"/>
        </w:rPr>
        <w:t>;</w:t>
      </w:r>
    </w:p>
    <w:p w14:paraId="71CD7880" w14:textId="77777777" w:rsidR="008D0ECE" w:rsidRPr="001347F6" w:rsidRDefault="008D0ECE" w:rsidP="008D0ECE">
      <w:pPr>
        <w:ind w:firstLine="709"/>
        <w:jc w:val="both"/>
        <w:rPr>
          <w:sz w:val="28"/>
          <w:szCs w:val="22"/>
          <w:lang w:bidi="ru-RU"/>
        </w:rPr>
      </w:pPr>
      <w:r w:rsidRPr="00E67081">
        <w:rPr>
          <w:sz w:val="28"/>
          <w:szCs w:val="28"/>
        </w:rPr>
        <w:t>Закон Нижегородской области от 11 ноября 2005 г. № 176-З «О наделении органов местного самоуправления Нижегородской области отдельными государственными полномочиями по поддержке сельскохозяйственного производства»;</w:t>
      </w:r>
    </w:p>
    <w:p w14:paraId="4749B358" w14:textId="77777777" w:rsidR="008D0ECE" w:rsidRDefault="008D0ECE" w:rsidP="008D0ECE">
      <w:pPr>
        <w:ind w:firstLine="709"/>
        <w:jc w:val="both"/>
        <w:rPr>
          <w:sz w:val="28"/>
          <w:szCs w:val="28"/>
        </w:rPr>
      </w:pPr>
      <w:r w:rsidRPr="00711610">
        <w:rPr>
          <w:sz w:val="28"/>
          <w:szCs w:val="28"/>
        </w:rPr>
        <w:t>Закон Нижегородской области от 12 сентября 2007 г</w:t>
      </w:r>
      <w:r>
        <w:rPr>
          <w:sz w:val="28"/>
          <w:szCs w:val="28"/>
        </w:rPr>
        <w:t>.</w:t>
      </w:r>
      <w:r w:rsidRPr="00711610">
        <w:rPr>
          <w:sz w:val="28"/>
          <w:szCs w:val="28"/>
        </w:rPr>
        <w:t xml:space="preserve"> № 126-З «О бюджетном процессе в Нижегородской области»;</w:t>
      </w:r>
    </w:p>
    <w:p w14:paraId="213D1ADF" w14:textId="5D2F2825" w:rsidR="00FE7DB2" w:rsidRDefault="00FE7DB2" w:rsidP="00FE7DB2">
      <w:pPr>
        <w:ind w:firstLine="709"/>
        <w:jc w:val="both"/>
        <w:rPr>
          <w:sz w:val="28"/>
          <w:szCs w:val="22"/>
          <w:lang w:bidi="ru-RU"/>
        </w:rPr>
      </w:pPr>
      <w:r w:rsidRPr="00F25906">
        <w:rPr>
          <w:sz w:val="28"/>
          <w:szCs w:val="22"/>
          <w:lang w:bidi="ru-RU"/>
        </w:rPr>
        <w:t>Закон Нижегородской области от 31 июля 2018 г. № 74-З «О развитии сельского хозяйства в Нижегородской области»;</w:t>
      </w:r>
    </w:p>
    <w:p w14:paraId="6F8A3D86" w14:textId="77777777" w:rsidR="005B4A7B" w:rsidRPr="004A2DE6" w:rsidRDefault="005B4A7B" w:rsidP="005B4A7B">
      <w:pPr>
        <w:ind w:firstLine="709"/>
        <w:jc w:val="both"/>
        <w:rPr>
          <w:sz w:val="28"/>
          <w:szCs w:val="22"/>
          <w:lang w:bidi="ru-RU"/>
        </w:rPr>
      </w:pPr>
      <w:r w:rsidRPr="006F754A">
        <w:rPr>
          <w:sz w:val="28"/>
          <w:szCs w:val="22"/>
          <w:lang w:bidi="ru-RU"/>
        </w:rPr>
        <w:t>Положение о министерстве сельского хозяйства и продовольственных ресурсов Нижегородской области, утвержденное постановлением Правительства Нижегородской области от 26 сентября 2005 г. № 237;</w:t>
      </w:r>
    </w:p>
    <w:p w14:paraId="57537EF0" w14:textId="403C9775" w:rsidR="00212F14" w:rsidRPr="00F25906" w:rsidRDefault="00212F14" w:rsidP="00FE7DB2">
      <w:pPr>
        <w:ind w:firstLine="709"/>
        <w:jc w:val="both"/>
        <w:rPr>
          <w:sz w:val="28"/>
          <w:szCs w:val="28"/>
        </w:rPr>
      </w:pPr>
      <w:r w:rsidRPr="00F25906">
        <w:rPr>
          <w:sz w:val="28"/>
          <w:szCs w:val="28"/>
        </w:rPr>
        <w:t>иные нормативные правовые акты применительно к исполнению своих должностных обязанностей;</w:t>
      </w:r>
    </w:p>
    <w:p w14:paraId="3939B3A6" w14:textId="77777777" w:rsidR="00212F14" w:rsidRPr="00F25906" w:rsidRDefault="00212F14" w:rsidP="00394DDC">
      <w:pPr>
        <w:ind w:firstLine="709"/>
        <w:jc w:val="both"/>
        <w:rPr>
          <w:sz w:val="28"/>
          <w:szCs w:val="28"/>
        </w:rPr>
      </w:pPr>
      <w:r w:rsidRPr="00F25906">
        <w:rPr>
          <w:sz w:val="28"/>
          <w:szCs w:val="28"/>
        </w:rPr>
        <w:t>б) иные профессиональные знания:</w:t>
      </w:r>
    </w:p>
    <w:p w14:paraId="70314A05" w14:textId="5183E46F" w:rsidR="00BE321D" w:rsidRDefault="00BE321D" w:rsidP="00BE321D">
      <w:pPr>
        <w:ind w:firstLine="709"/>
        <w:jc w:val="both"/>
        <w:rPr>
          <w:sz w:val="28"/>
          <w:szCs w:val="28"/>
        </w:rPr>
      </w:pPr>
      <w:r w:rsidRPr="00F25906">
        <w:rPr>
          <w:sz w:val="28"/>
          <w:szCs w:val="28"/>
        </w:rPr>
        <w:t>основные направления и приоритеты государственной политики в области агропромышленного комплекса;</w:t>
      </w:r>
    </w:p>
    <w:p w14:paraId="54B24DB4" w14:textId="77777777" w:rsidR="008D0ECE" w:rsidRPr="00E67081" w:rsidRDefault="008D0ECE" w:rsidP="008D0ECE">
      <w:pPr>
        <w:ind w:firstLine="709"/>
        <w:jc w:val="both"/>
        <w:rPr>
          <w:sz w:val="28"/>
          <w:szCs w:val="28"/>
        </w:rPr>
      </w:pPr>
      <w:r w:rsidRPr="00E67081">
        <w:rPr>
          <w:sz w:val="28"/>
          <w:szCs w:val="28"/>
        </w:rPr>
        <w:t>основные направления государственной поддержки агропромышленного комплекса, а также механизмы ее предоставления;</w:t>
      </w:r>
    </w:p>
    <w:p w14:paraId="62502AB9" w14:textId="77777777" w:rsidR="008D0ECE" w:rsidRPr="00E67081" w:rsidRDefault="008D0ECE" w:rsidP="008D0ECE">
      <w:pPr>
        <w:ind w:firstLine="709"/>
        <w:jc w:val="both"/>
        <w:rPr>
          <w:spacing w:val="-4"/>
          <w:sz w:val="28"/>
          <w:szCs w:val="28"/>
        </w:rPr>
      </w:pPr>
      <w:r w:rsidRPr="00E67081">
        <w:rPr>
          <w:spacing w:val="-4"/>
          <w:sz w:val="28"/>
          <w:szCs w:val="28"/>
        </w:rPr>
        <w:t>организация и осуществление внутреннего финансового контроля;</w:t>
      </w:r>
    </w:p>
    <w:p w14:paraId="7667D70A" w14:textId="02776772" w:rsidR="00BE321D" w:rsidRPr="00F25906" w:rsidRDefault="00BE321D" w:rsidP="003474DF">
      <w:pPr>
        <w:ind w:firstLine="709"/>
        <w:jc w:val="both"/>
        <w:rPr>
          <w:sz w:val="28"/>
          <w:szCs w:val="28"/>
        </w:rPr>
      </w:pPr>
      <w:r w:rsidRPr="00F25906">
        <w:rPr>
          <w:sz w:val="28"/>
          <w:szCs w:val="28"/>
        </w:rPr>
        <w:t>правила юридической техники формирования нормативных правовых актов;</w:t>
      </w:r>
    </w:p>
    <w:p w14:paraId="0415D323" w14:textId="08B17F1E" w:rsidR="00212F14" w:rsidRPr="00F25906" w:rsidRDefault="00212F14" w:rsidP="00BE321D">
      <w:pPr>
        <w:ind w:firstLine="709"/>
        <w:jc w:val="both"/>
        <w:rPr>
          <w:sz w:val="28"/>
          <w:szCs w:val="28"/>
        </w:rPr>
      </w:pPr>
      <w:r w:rsidRPr="00F25906">
        <w:rPr>
          <w:sz w:val="28"/>
          <w:szCs w:val="28"/>
        </w:rPr>
        <w:t>в) профессиональные умения:</w:t>
      </w:r>
    </w:p>
    <w:p w14:paraId="54518E7A" w14:textId="77777777" w:rsidR="00212F14" w:rsidRPr="00F25906" w:rsidRDefault="00212F14" w:rsidP="008A4B6A">
      <w:pPr>
        <w:ind w:firstLine="709"/>
        <w:jc w:val="both"/>
        <w:rPr>
          <w:sz w:val="28"/>
          <w:szCs w:val="28"/>
        </w:rPr>
      </w:pPr>
      <w:r w:rsidRPr="00F25906">
        <w:rPr>
          <w:sz w:val="28"/>
          <w:szCs w:val="28"/>
        </w:rPr>
        <w:lastRenderedPageBreak/>
        <w:t>навык работы в системе электронного документооборота (СЭДО) с использованием электронной подписи в органах исполнительной власти Нижегородской области;</w:t>
      </w:r>
    </w:p>
    <w:p w14:paraId="6E5CC902" w14:textId="77777777" w:rsidR="003C2E6B" w:rsidRPr="00F25906" w:rsidRDefault="003C2E6B" w:rsidP="003C2E6B">
      <w:pPr>
        <w:ind w:firstLine="709"/>
        <w:jc w:val="both"/>
        <w:rPr>
          <w:sz w:val="28"/>
          <w:szCs w:val="28"/>
        </w:rPr>
      </w:pPr>
      <w:r w:rsidRPr="00F25906">
        <w:rPr>
          <w:sz w:val="28"/>
          <w:szCs w:val="28"/>
        </w:rPr>
        <w:t xml:space="preserve">умение пользоваться поисковыми системами в информационной сети «Интернет» и получение информации из правовых баз данных, федерального портала проектов нормативных правовых актов </w:t>
      </w:r>
      <w:hyperlink r:id="rId17" w:tgtFrame="_blank" w:tooltip="&lt;div class=&quot;doc www&quot;&gt;&lt;span class=&quot;aligner&quot;&gt;&lt;div class=&quot;icon listDocWWW-16&quot;&gt;&lt;/div&gt;&lt;/span&gt;www.regulation.gov.ru&lt;/div&gt;" w:history="1">
        <w:r w:rsidRPr="00F25906">
          <w:rPr>
            <w:sz w:val="28"/>
            <w:szCs w:val="28"/>
          </w:rPr>
          <w:t>www.regulation.gov.ru</w:t>
        </w:r>
      </w:hyperlink>
      <w:r w:rsidRPr="00F25906">
        <w:rPr>
          <w:sz w:val="28"/>
          <w:szCs w:val="28"/>
        </w:rPr>
        <w:t>;</w:t>
      </w:r>
    </w:p>
    <w:p w14:paraId="3AC13716" w14:textId="0C4205FA" w:rsidR="00FD2558" w:rsidRPr="00F25906" w:rsidRDefault="00A72B8B" w:rsidP="001C441F">
      <w:pPr>
        <w:ind w:firstLine="709"/>
        <w:jc w:val="both"/>
        <w:rPr>
          <w:sz w:val="28"/>
          <w:szCs w:val="28"/>
        </w:rPr>
      </w:pPr>
      <w:r w:rsidRPr="00F25906">
        <w:rPr>
          <w:sz w:val="28"/>
          <w:szCs w:val="28"/>
        </w:rPr>
        <w:t>подготовка аналитических, информационных и других материалов.</w:t>
      </w:r>
    </w:p>
    <w:p w14:paraId="0469C1C9" w14:textId="77777777" w:rsidR="00212F14" w:rsidRPr="00F25906" w:rsidRDefault="00212F14" w:rsidP="00B15C86">
      <w:pPr>
        <w:ind w:firstLine="709"/>
        <w:jc w:val="both"/>
        <w:rPr>
          <w:color w:val="000000"/>
          <w:sz w:val="28"/>
          <w:szCs w:val="28"/>
        </w:rPr>
      </w:pPr>
      <w:r w:rsidRPr="00F25906">
        <w:rPr>
          <w:color w:val="000000"/>
          <w:sz w:val="28"/>
          <w:szCs w:val="28"/>
        </w:rPr>
        <w:t>2.2.2. Функциональные квалификационные требования:</w:t>
      </w:r>
    </w:p>
    <w:p w14:paraId="683BDF75" w14:textId="77777777" w:rsidR="00212F14" w:rsidRPr="00F25906" w:rsidRDefault="00212F14" w:rsidP="00394DDC">
      <w:pPr>
        <w:ind w:firstLine="709"/>
        <w:jc w:val="both"/>
        <w:rPr>
          <w:color w:val="000000"/>
          <w:sz w:val="28"/>
          <w:szCs w:val="28"/>
        </w:rPr>
      </w:pPr>
      <w:r w:rsidRPr="00F25906">
        <w:rPr>
          <w:color w:val="000000"/>
          <w:sz w:val="28"/>
          <w:szCs w:val="28"/>
        </w:rPr>
        <w:t>1) к функциональным знаниям:</w:t>
      </w:r>
    </w:p>
    <w:p w14:paraId="5BF8887C" w14:textId="57D78DE9" w:rsidR="00212F14" w:rsidRPr="00F25906" w:rsidRDefault="00212F14" w:rsidP="00394DDC">
      <w:pPr>
        <w:ind w:firstLine="709"/>
        <w:jc w:val="both"/>
        <w:rPr>
          <w:color w:val="000000"/>
          <w:sz w:val="28"/>
          <w:szCs w:val="28"/>
        </w:rPr>
      </w:pPr>
      <w:r w:rsidRPr="00F25906">
        <w:rPr>
          <w:color w:val="000000"/>
          <w:sz w:val="28"/>
          <w:szCs w:val="28"/>
        </w:rPr>
        <w:t>структура и полномочия органов государственной власти и местного самоуправления;</w:t>
      </w:r>
    </w:p>
    <w:p w14:paraId="6898D5FC" w14:textId="64EA818C" w:rsidR="00212F14" w:rsidRPr="00F25906" w:rsidRDefault="00212F14" w:rsidP="00394DDC">
      <w:pPr>
        <w:pStyle w:val="ConsPlusNormal"/>
        <w:ind w:firstLine="709"/>
        <w:jc w:val="both"/>
        <w:rPr>
          <w:rFonts w:ascii="Times New Roman" w:hAnsi="Times New Roman" w:cs="Times New Roman"/>
          <w:sz w:val="28"/>
          <w:szCs w:val="28"/>
        </w:rPr>
      </w:pPr>
      <w:r w:rsidRPr="00F25906">
        <w:rPr>
          <w:rFonts w:ascii="Times New Roman" w:hAnsi="Times New Roman" w:cs="Times New Roman"/>
          <w:sz w:val="28"/>
          <w:szCs w:val="28"/>
        </w:rPr>
        <w:t>понятие нормы права, нормативного правового акта;</w:t>
      </w:r>
    </w:p>
    <w:p w14:paraId="4A5615B0" w14:textId="1BF1E76A" w:rsidR="00212F14" w:rsidRPr="00F25906" w:rsidRDefault="00212F14" w:rsidP="00394DDC">
      <w:pPr>
        <w:pStyle w:val="ConsPlusNormal"/>
        <w:ind w:firstLine="709"/>
        <w:jc w:val="both"/>
        <w:rPr>
          <w:rFonts w:ascii="Times New Roman" w:hAnsi="Times New Roman" w:cs="Times New Roman"/>
          <w:sz w:val="28"/>
          <w:szCs w:val="28"/>
        </w:rPr>
      </w:pPr>
      <w:r w:rsidRPr="00F25906">
        <w:rPr>
          <w:rFonts w:ascii="Times New Roman" w:hAnsi="Times New Roman" w:cs="Times New Roman"/>
          <w:sz w:val="28"/>
          <w:szCs w:val="28"/>
        </w:rPr>
        <w:t>понятие проекта нормативного правового акта, этапы его разработки;</w:t>
      </w:r>
    </w:p>
    <w:p w14:paraId="3D287648" w14:textId="0B61CFFC" w:rsidR="00212F14" w:rsidRDefault="00212F14" w:rsidP="00B9440E">
      <w:pPr>
        <w:pStyle w:val="ConsPlusNormal"/>
        <w:ind w:firstLine="709"/>
        <w:jc w:val="both"/>
        <w:rPr>
          <w:rFonts w:ascii="Times New Roman" w:hAnsi="Times New Roman" w:cs="Times New Roman"/>
          <w:sz w:val="28"/>
          <w:szCs w:val="28"/>
        </w:rPr>
      </w:pPr>
      <w:r w:rsidRPr="00F25906">
        <w:rPr>
          <w:rFonts w:ascii="Times New Roman" w:hAnsi="Times New Roman" w:cs="Times New Roman"/>
          <w:sz w:val="28"/>
          <w:szCs w:val="28"/>
        </w:rPr>
        <w:t>понятие, процедура рассмотрения обращений граждан;</w:t>
      </w:r>
    </w:p>
    <w:p w14:paraId="4B435DEC" w14:textId="77777777" w:rsidR="00212F14" w:rsidRPr="00F25906" w:rsidRDefault="00212F14" w:rsidP="00394DDC">
      <w:pPr>
        <w:ind w:firstLine="709"/>
        <w:jc w:val="both"/>
        <w:rPr>
          <w:color w:val="000000"/>
          <w:sz w:val="28"/>
          <w:szCs w:val="28"/>
        </w:rPr>
      </w:pPr>
      <w:r w:rsidRPr="00F25906">
        <w:rPr>
          <w:color w:val="000000"/>
          <w:sz w:val="28"/>
          <w:szCs w:val="28"/>
        </w:rPr>
        <w:t>2) к функциональным умениям:</w:t>
      </w:r>
    </w:p>
    <w:p w14:paraId="5AA2D5F8" w14:textId="1732DFF2" w:rsidR="00212F14" w:rsidRPr="00F25906" w:rsidRDefault="00212F14" w:rsidP="001637DD">
      <w:pPr>
        <w:ind w:firstLine="709"/>
        <w:jc w:val="both"/>
        <w:rPr>
          <w:sz w:val="28"/>
          <w:szCs w:val="28"/>
        </w:rPr>
      </w:pPr>
      <w:r w:rsidRPr="00F25906">
        <w:rPr>
          <w:sz w:val="28"/>
          <w:szCs w:val="28"/>
        </w:rPr>
        <w:t>разработка, рассмотрение и согласование проектов правовых актов и иных документов;</w:t>
      </w:r>
    </w:p>
    <w:p w14:paraId="3751B5DC" w14:textId="77777777" w:rsidR="003C5E8C" w:rsidRPr="00F25906" w:rsidRDefault="003C5E8C" w:rsidP="00394DDC">
      <w:pPr>
        <w:pStyle w:val="ConsPlusNormal"/>
        <w:ind w:firstLine="709"/>
        <w:jc w:val="both"/>
        <w:rPr>
          <w:rFonts w:ascii="Times New Roman" w:hAnsi="Times New Roman" w:cs="Times New Roman"/>
          <w:sz w:val="28"/>
          <w:szCs w:val="28"/>
        </w:rPr>
      </w:pPr>
      <w:r w:rsidRPr="00F25906">
        <w:rPr>
          <w:rFonts w:ascii="Times New Roman" w:hAnsi="Times New Roman" w:cs="Times New Roman"/>
          <w:sz w:val="28"/>
          <w:szCs w:val="28"/>
        </w:rPr>
        <w:t>статистическая обработка данных;</w:t>
      </w:r>
    </w:p>
    <w:p w14:paraId="1437F05A" w14:textId="54BA83B3" w:rsidR="00212F14" w:rsidRPr="00F25906" w:rsidRDefault="00212F14" w:rsidP="00394DDC">
      <w:pPr>
        <w:pStyle w:val="ConsPlusNormal"/>
        <w:ind w:firstLine="709"/>
        <w:jc w:val="both"/>
        <w:rPr>
          <w:rFonts w:ascii="Times New Roman" w:hAnsi="Times New Roman" w:cs="Times New Roman"/>
          <w:sz w:val="28"/>
          <w:szCs w:val="28"/>
        </w:rPr>
      </w:pPr>
      <w:r w:rsidRPr="00F25906">
        <w:rPr>
          <w:rFonts w:ascii="Times New Roman" w:hAnsi="Times New Roman" w:cs="Times New Roman"/>
          <w:sz w:val="28"/>
          <w:szCs w:val="28"/>
        </w:rPr>
        <w:t>подготовк</w:t>
      </w:r>
      <w:r w:rsidR="001637DD" w:rsidRPr="00F25906">
        <w:rPr>
          <w:rFonts w:ascii="Times New Roman" w:hAnsi="Times New Roman" w:cs="Times New Roman"/>
          <w:sz w:val="28"/>
          <w:szCs w:val="28"/>
        </w:rPr>
        <w:t>а</w:t>
      </w:r>
      <w:r w:rsidRPr="00F25906">
        <w:rPr>
          <w:rFonts w:ascii="Times New Roman" w:hAnsi="Times New Roman" w:cs="Times New Roman"/>
          <w:sz w:val="28"/>
          <w:szCs w:val="28"/>
        </w:rPr>
        <w:t xml:space="preserve"> аналитических, информационных и других материалов;</w:t>
      </w:r>
    </w:p>
    <w:p w14:paraId="4CE30C38" w14:textId="5B843389" w:rsidR="000B4620" w:rsidRDefault="00FD1DD0" w:rsidP="00E4091D">
      <w:pPr>
        <w:pStyle w:val="ConsPlusNormal"/>
        <w:ind w:firstLine="709"/>
        <w:jc w:val="both"/>
        <w:rPr>
          <w:rFonts w:ascii="Times New Roman" w:hAnsi="Times New Roman" w:cs="Times New Roman"/>
          <w:sz w:val="28"/>
          <w:szCs w:val="28"/>
        </w:rPr>
      </w:pPr>
      <w:r w:rsidRPr="00F25906">
        <w:rPr>
          <w:rFonts w:ascii="Times New Roman" w:hAnsi="Times New Roman" w:cs="Times New Roman"/>
          <w:sz w:val="28"/>
          <w:szCs w:val="28"/>
        </w:rPr>
        <w:t>принятие мер для</w:t>
      </w:r>
      <w:r w:rsidR="000B4620" w:rsidRPr="00F25906">
        <w:rPr>
          <w:rFonts w:ascii="Times New Roman" w:hAnsi="Times New Roman" w:cs="Times New Roman"/>
          <w:sz w:val="28"/>
          <w:szCs w:val="28"/>
        </w:rPr>
        <w:t xml:space="preserve"> защит</w:t>
      </w:r>
      <w:r w:rsidRPr="00F25906">
        <w:rPr>
          <w:rFonts w:ascii="Times New Roman" w:hAnsi="Times New Roman" w:cs="Times New Roman"/>
          <w:sz w:val="28"/>
          <w:szCs w:val="28"/>
        </w:rPr>
        <w:t>ы персональных данных при их</w:t>
      </w:r>
      <w:r w:rsidR="000B4620" w:rsidRPr="00F25906">
        <w:rPr>
          <w:rFonts w:ascii="Times New Roman" w:hAnsi="Times New Roman" w:cs="Times New Roman"/>
          <w:sz w:val="28"/>
          <w:szCs w:val="28"/>
        </w:rPr>
        <w:t xml:space="preserve"> обработке;</w:t>
      </w:r>
    </w:p>
    <w:p w14:paraId="3545EDCA" w14:textId="77777777" w:rsidR="008D0ECE" w:rsidRPr="00E67081" w:rsidRDefault="008D0ECE" w:rsidP="008D0ECE">
      <w:pPr>
        <w:ind w:firstLine="709"/>
        <w:jc w:val="both"/>
        <w:rPr>
          <w:sz w:val="28"/>
          <w:szCs w:val="28"/>
        </w:rPr>
      </w:pPr>
      <w:r w:rsidRPr="00E67081">
        <w:rPr>
          <w:sz w:val="28"/>
          <w:szCs w:val="28"/>
        </w:rPr>
        <w:t>распределение бюджетных ассигнований на планируемый период по видам финансовых поддержек товаропроизводителей агропромышленного комплекса;</w:t>
      </w:r>
    </w:p>
    <w:p w14:paraId="56C0250A" w14:textId="77777777" w:rsidR="008D0ECE" w:rsidRPr="00E67081" w:rsidRDefault="008D0ECE" w:rsidP="008D0ECE">
      <w:pPr>
        <w:ind w:firstLine="709"/>
        <w:jc w:val="both"/>
        <w:rPr>
          <w:sz w:val="28"/>
          <w:szCs w:val="28"/>
        </w:rPr>
      </w:pPr>
      <w:r w:rsidRPr="00E67081">
        <w:rPr>
          <w:sz w:val="28"/>
          <w:szCs w:val="28"/>
        </w:rPr>
        <w:t>работа в прикладных программных продуктах;</w:t>
      </w:r>
    </w:p>
    <w:p w14:paraId="2459D57D" w14:textId="77777777" w:rsidR="008D0ECE" w:rsidRPr="00E67081" w:rsidRDefault="008D0ECE" w:rsidP="008D0ECE">
      <w:pPr>
        <w:ind w:firstLine="709"/>
        <w:jc w:val="both"/>
        <w:rPr>
          <w:sz w:val="28"/>
          <w:szCs w:val="28"/>
        </w:rPr>
      </w:pPr>
      <w:r w:rsidRPr="00E67081">
        <w:rPr>
          <w:sz w:val="28"/>
          <w:szCs w:val="28"/>
        </w:rPr>
        <w:t>формирование отчетности;</w:t>
      </w:r>
    </w:p>
    <w:p w14:paraId="255FE29F" w14:textId="77777777" w:rsidR="008D0ECE" w:rsidRPr="00E67081" w:rsidRDefault="008D0ECE" w:rsidP="008D0ECE">
      <w:pPr>
        <w:ind w:firstLine="709"/>
        <w:jc w:val="both"/>
        <w:rPr>
          <w:sz w:val="28"/>
          <w:szCs w:val="28"/>
        </w:rPr>
      </w:pPr>
      <w:r w:rsidRPr="00E67081">
        <w:rPr>
          <w:sz w:val="28"/>
          <w:szCs w:val="28"/>
        </w:rPr>
        <w:t>способность работать с разными источниками информации (включая расширенный поиск в Интернет);</w:t>
      </w:r>
    </w:p>
    <w:p w14:paraId="6A85A8CE" w14:textId="77777777" w:rsidR="008D0ECE" w:rsidRPr="00E67081" w:rsidRDefault="008D0ECE" w:rsidP="008D0ECE">
      <w:pPr>
        <w:ind w:firstLine="709"/>
        <w:jc w:val="both"/>
        <w:rPr>
          <w:sz w:val="28"/>
          <w:szCs w:val="28"/>
        </w:rPr>
      </w:pPr>
      <w:r w:rsidRPr="00E67081">
        <w:rPr>
          <w:sz w:val="28"/>
          <w:szCs w:val="28"/>
        </w:rPr>
        <w:t>умение выделять главную и второстепенную информацию;</w:t>
      </w:r>
    </w:p>
    <w:p w14:paraId="24A9C5C6" w14:textId="77777777" w:rsidR="008D0ECE" w:rsidRPr="00E67081" w:rsidRDefault="008D0ECE" w:rsidP="008D0ECE">
      <w:pPr>
        <w:ind w:firstLine="709"/>
        <w:jc w:val="both"/>
        <w:rPr>
          <w:sz w:val="28"/>
          <w:szCs w:val="28"/>
        </w:rPr>
      </w:pPr>
      <w:r w:rsidRPr="00E67081">
        <w:rPr>
          <w:sz w:val="28"/>
          <w:szCs w:val="28"/>
        </w:rPr>
        <w:t>умение работать с большим объемом информации, быстро переключаться с анализа одного материала на другой.</w:t>
      </w:r>
    </w:p>
    <w:p w14:paraId="192521EC" w14:textId="77777777" w:rsidR="00B755AE" w:rsidRPr="00F25906" w:rsidRDefault="00B755AE" w:rsidP="00107B0F">
      <w:pPr>
        <w:ind w:firstLine="709"/>
        <w:jc w:val="center"/>
        <w:rPr>
          <w:sz w:val="28"/>
          <w:szCs w:val="28"/>
        </w:rPr>
      </w:pPr>
    </w:p>
    <w:p w14:paraId="2DFB5D96" w14:textId="77777777" w:rsidR="00212F14" w:rsidRPr="00F25906" w:rsidRDefault="00212F14" w:rsidP="00E332B8">
      <w:pPr>
        <w:jc w:val="center"/>
        <w:rPr>
          <w:b/>
          <w:sz w:val="28"/>
          <w:szCs w:val="28"/>
        </w:rPr>
      </w:pPr>
      <w:r w:rsidRPr="00F25906">
        <w:rPr>
          <w:b/>
          <w:sz w:val="28"/>
          <w:szCs w:val="28"/>
          <w:lang w:val="en-US"/>
        </w:rPr>
        <w:t>III</w:t>
      </w:r>
      <w:r w:rsidRPr="00F25906">
        <w:rPr>
          <w:b/>
          <w:sz w:val="28"/>
          <w:szCs w:val="28"/>
        </w:rPr>
        <w:t>. Должностные обязанности</w:t>
      </w:r>
    </w:p>
    <w:p w14:paraId="1F422128" w14:textId="77777777" w:rsidR="00212F14" w:rsidRPr="00F25906" w:rsidRDefault="00212F14" w:rsidP="00394DDC">
      <w:pPr>
        <w:ind w:firstLine="709"/>
        <w:jc w:val="center"/>
        <w:rPr>
          <w:sz w:val="28"/>
          <w:szCs w:val="28"/>
        </w:rPr>
      </w:pPr>
    </w:p>
    <w:p w14:paraId="46FEB0F4" w14:textId="26FCEFA2" w:rsidR="00212F14" w:rsidRPr="004D7621" w:rsidRDefault="00B74875" w:rsidP="00C7168B">
      <w:pPr>
        <w:ind w:firstLine="709"/>
        <w:jc w:val="both"/>
        <w:rPr>
          <w:sz w:val="28"/>
          <w:szCs w:val="28"/>
        </w:rPr>
      </w:pPr>
      <w:r w:rsidRPr="004D7621">
        <w:rPr>
          <w:sz w:val="28"/>
          <w:szCs w:val="28"/>
        </w:rPr>
        <w:t>Консультант</w:t>
      </w:r>
      <w:r w:rsidR="007B361E" w:rsidRPr="004D7621">
        <w:rPr>
          <w:sz w:val="28"/>
          <w:szCs w:val="28"/>
        </w:rPr>
        <w:t xml:space="preserve"> </w:t>
      </w:r>
      <w:r w:rsidR="00212F14" w:rsidRPr="004D7621">
        <w:rPr>
          <w:sz w:val="28"/>
          <w:szCs w:val="28"/>
        </w:rPr>
        <w:t>исполняет следующие должностные обязанности:</w:t>
      </w:r>
    </w:p>
    <w:p w14:paraId="33D76E09" w14:textId="40B8D53A" w:rsidR="00422D02" w:rsidRPr="00F25906" w:rsidRDefault="00212F14" w:rsidP="0001223C">
      <w:pPr>
        <w:ind w:firstLine="709"/>
        <w:jc w:val="both"/>
        <w:rPr>
          <w:sz w:val="28"/>
          <w:szCs w:val="28"/>
        </w:rPr>
      </w:pPr>
      <w:r w:rsidRPr="007107E9">
        <w:rPr>
          <w:sz w:val="28"/>
          <w:szCs w:val="28"/>
        </w:rPr>
        <w:t>3.1.</w:t>
      </w:r>
      <w:r w:rsidRPr="00F25906">
        <w:rPr>
          <w:sz w:val="28"/>
          <w:szCs w:val="28"/>
        </w:rPr>
        <w:t xml:space="preserve"> </w:t>
      </w:r>
      <w:r w:rsidR="00B74875" w:rsidRPr="00F25906">
        <w:rPr>
          <w:sz w:val="28"/>
          <w:szCs w:val="28"/>
        </w:rPr>
        <w:t>Участвует в разработке и реализации государственных и иных программ развития отраслей сельского хозяйства, пищевой и перерабатывающей промышленности, программ комплексного развития сельских территорий, программ обеспечения качества и безопасности пищевых продуктов, научно-технических и инновационных программ и проектов и других.</w:t>
      </w:r>
    </w:p>
    <w:p w14:paraId="6AA53099" w14:textId="20D574E8" w:rsidR="00422D02" w:rsidRPr="00F25906" w:rsidRDefault="00422D02" w:rsidP="0001223C">
      <w:pPr>
        <w:ind w:firstLine="709"/>
        <w:jc w:val="both"/>
        <w:rPr>
          <w:sz w:val="28"/>
          <w:szCs w:val="28"/>
        </w:rPr>
      </w:pPr>
      <w:r w:rsidRPr="00F25906">
        <w:rPr>
          <w:sz w:val="28"/>
          <w:szCs w:val="28"/>
        </w:rPr>
        <w:t>3.</w:t>
      </w:r>
      <w:r w:rsidR="00B72B27" w:rsidRPr="00F25906">
        <w:rPr>
          <w:sz w:val="28"/>
          <w:szCs w:val="28"/>
        </w:rPr>
        <w:t>2</w:t>
      </w:r>
      <w:r w:rsidRPr="00F25906">
        <w:rPr>
          <w:sz w:val="28"/>
          <w:szCs w:val="28"/>
        </w:rPr>
        <w:t>.</w:t>
      </w:r>
      <w:r w:rsidRPr="00F25906">
        <w:rPr>
          <w:sz w:val="28"/>
          <w:szCs w:val="28"/>
        </w:rPr>
        <w:tab/>
      </w:r>
      <w:r w:rsidR="00B74875" w:rsidRPr="00F25906">
        <w:rPr>
          <w:sz w:val="28"/>
          <w:szCs w:val="28"/>
        </w:rPr>
        <w:t>Осуществляет разработку проектов правовых актов и договоров (соглашений), рассмотрение и подготовку отзывов на проекты правовых актов и договоров (соглашений), разработанных органами исполнительной власти Нижегородской области, структурными подразделениями министерства по вопросам, относящимся к компетенции отдела.</w:t>
      </w:r>
    </w:p>
    <w:p w14:paraId="77797236" w14:textId="58572A3F" w:rsidR="001F61F7" w:rsidRPr="00F25906" w:rsidRDefault="008151BE" w:rsidP="0001223C">
      <w:pPr>
        <w:autoSpaceDE w:val="0"/>
        <w:autoSpaceDN w:val="0"/>
        <w:adjustRightInd w:val="0"/>
        <w:ind w:firstLine="709"/>
        <w:jc w:val="both"/>
        <w:rPr>
          <w:sz w:val="28"/>
        </w:rPr>
      </w:pPr>
      <w:r w:rsidRPr="00F25906">
        <w:rPr>
          <w:sz w:val="28"/>
        </w:rPr>
        <w:t xml:space="preserve">3.3. </w:t>
      </w:r>
      <w:r w:rsidR="001F61F7" w:rsidRPr="00F25906">
        <w:rPr>
          <w:sz w:val="28"/>
        </w:rPr>
        <w:t xml:space="preserve">Оказывает консультационную помощь специалистам органов управления сельским хозяйством муниципальных </w:t>
      </w:r>
      <w:r w:rsidR="00AB0280" w:rsidRPr="00F25906">
        <w:rPr>
          <w:sz w:val="28"/>
        </w:rPr>
        <w:t>образований</w:t>
      </w:r>
      <w:r w:rsidR="001F61F7" w:rsidRPr="00F25906">
        <w:rPr>
          <w:sz w:val="28"/>
        </w:rPr>
        <w:t xml:space="preserve"> Нижегородской </w:t>
      </w:r>
      <w:r w:rsidR="001F61F7" w:rsidRPr="00F25906">
        <w:rPr>
          <w:sz w:val="28"/>
        </w:rPr>
        <w:lastRenderedPageBreak/>
        <w:t>области (далее – муниципальные образования), руководителям и специалистам сельскохозяйственных товаропроизводителей по вопросам, отнесенным к компетенции отдела.</w:t>
      </w:r>
    </w:p>
    <w:p w14:paraId="325BAEA6" w14:textId="553AF9DA" w:rsidR="00BB6868" w:rsidRDefault="001F61F7" w:rsidP="007107E9">
      <w:pPr>
        <w:autoSpaceDE w:val="0"/>
        <w:autoSpaceDN w:val="0"/>
        <w:adjustRightInd w:val="0"/>
        <w:ind w:firstLine="709"/>
        <w:jc w:val="both"/>
        <w:rPr>
          <w:sz w:val="28"/>
        </w:rPr>
      </w:pPr>
      <w:r w:rsidRPr="00F25906">
        <w:rPr>
          <w:sz w:val="28"/>
        </w:rPr>
        <w:t xml:space="preserve">3.4. </w:t>
      </w:r>
      <w:r w:rsidR="007107E9" w:rsidRPr="007107E9">
        <w:rPr>
          <w:sz w:val="28"/>
        </w:rPr>
        <w:t>Обеспечивает осуществление министерством функции распорядителя и получателя средств федерального бюджета, направляемых на государственную поддержку агропромышленного комплекса.</w:t>
      </w:r>
    </w:p>
    <w:p w14:paraId="35670952" w14:textId="2BA3581F" w:rsidR="007107E9" w:rsidRDefault="007107E9" w:rsidP="007107E9">
      <w:pPr>
        <w:autoSpaceDE w:val="0"/>
        <w:autoSpaceDN w:val="0"/>
        <w:adjustRightInd w:val="0"/>
        <w:ind w:firstLine="709"/>
        <w:jc w:val="both"/>
        <w:rPr>
          <w:sz w:val="28"/>
        </w:rPr>
      </w:pPr>
      <w:r w:rsidRPr="007107E9">
        <w:rPr>
          <w:sz w:val="28"/>
        </w:rPr>
        <w:t>3.</w:t>
      </w:r>
      <w:r>
        <w:rPr>
          <w:sz w:val="28"/>
        </w:rPr>
        <w:t>5</w:t>
      </w:r>
      <w:r w:rsidRPr="007107E9">
        <w:rPr>
          <w:sz w:val="28"/>
        </w:rPr>
        <w:t>. Обеспечивает осуществление министерством функции главного распорядителя и получателя средств областного бюджета, предусмотренных на реализацию положений по финансовой поддержке сельскохозяйственных товаропроизводителей и государственных программ.</w:t>
      </w:r>
    </w:p>
    <w:p w14:paraId="5F681779" w14:textId="4CE0FAA9" w:rsidR="007107E9" w:rsidRPr="007107E9" w:rsidRDefault="007107E9" w:rsidP="007107E9">
      <w:pPr>
        <w:autoSpaceDE w:val="0"/>
        <w:autoSpaceDN w:val="0"/>
        <w:adjustRightInd w:val="0"/>
        <w:ind w:firstLine="709"/>
        <w:jc w:val="both"/>
        <w:rPr>
          <w:sz w:val="28"/>
        </w:rPr>
      </w:pPr>
      <w:r w:rsidRPr="007107E9">
        <w:rPr>
          <w:sz w:val="28"/>
        </w:rPr>
        <w:t>3.</w:t>
      </w:r>
      <w:r>
        <w:rPr>
          <w:sz w:val="28"/>
        </w:rPr>
        <w:t>6</w:t>
      </w:r>
      <w:r w:rsidRPr="007107E9">
        <w:rPr>
          <w:sz w:val="28"/>
        </w:rPr>
        <w:t>. Составляет сводные реестры по видам финансовой поддержки, отнесенным к компетенции отдела, и направляет их в министерство финансов Нижегородской области. Осуществляет финансирование получателей субсидий непосредственно и через органы управления сельским хозяйством.</w:t>
      </w:r>
    </w:p>
    <w:p w14:paraId="37596C14" w14:textId="7438A779" w:rsidR="007107E9" w:rsidRPr="007107E9" w:rsidRDefault="007107E9" w:rsidP="007107E9">
      <w:pPr>
        <w:autoSpaceDE w:val="0"/>
        <w:autoSpaceDN w:val="0"/>
        <w:adjustRightInd w:val="0"/>
        <w:ind w:firstLine="709"/>
        <w:jc w:val="both"/>
        <w:rPr>
          <w:sz w:val="28"/>
        </w:rPr>
      </w:pPr>
      <w:r w:rsidRPr="007107E9">
        <w:rPr>
          <w:sz w:val="28"/>
        </w:rPr>
        <w:t>3.</w:t>
      </w:r>
      <w:r>
        <w:rPr>
          <w:sz w:val="28"/>
        </w:rPr>
        <w:t>7</w:t>
      </w:r>
      <w:r w:rsidRPr="007107E9">
        <w:rPr>
          <w:sz w:val="28"/>
        </w:rPr>
        <w:t>. Осуществляет взаимодействие с Управление Федерального казначейства по Нижегородской области и управлением областного казначейства министерства финансов Нижегородской области по вопросам предоставления государственной поддержки товаропроизводителям агропромышленного комплекса.</w:t>
      </w:r>
    </w:p>
    <w:p w14:paraId="323322BB" w14:textId="4054E0B3" w:rsidR="007107E9" w:rsidRDefault="007107E9" w:rsidP="007107E9">
      <w:pPr>
        <w:autoSpaceDE w:val="0"/>
        <w:autoSpaceDN w:val="0"/>
        <w:adjustRightInd w:val="0"/>
        <w:ind w:firstLine="709"/>
        <w:jc w:val="both"/>
        <w:rPr>
          <w:sz w:val="28"/>
        </w:rPr>
      </w:pPr>
      <w:r w:rsidRPr="007107E9">
        <w:rPr>
          <w:sz w:val="28"/>
        </w:rPr>
        <w:t>3.</w:t>
      </w:r>
      <w:r>
        <w:rPr>
          <w:sz w:val="28"/>
        </w:rPr>
        <w:t>8</w:t>
      </w:r>
      <w:r w:rsidRPr="007107E9">
        <w:rPr>
          <w:sz w:val="28"/>
        </w:rPr>
        <w:t>. Производит в установленном законодательством порядке расчет размера субвенций бюджетам муниципальных образовани</w:t>
      </w:r>
      <w:r>
        <w:rPr>
          <w:sz w:val="28"/>
        </w:rPr>
        <w:t>й</w:t>
      </w:r>
      <w:r w:rsidRPr="007107E9">
        <w:rPr>
          <w:sz w:val="28"/>
        </w:rPr>
        <w:t xml:space="preserve"> по направлениям государственной поддержки сельскохозяйственного производства.</w:t>
      </w:r>
    </w:p>
    <w:p w14:paraId="143ADBDC" w14:textId="79B20DFE" w:rsidR="007107E9" w:rsidRPr="00BB6868" w:rsidRDefault="007107E9" w:rsidP="007107E9">
      <w:pPr>
        <w:autoSpaceDE w:val="0"/>
        <w:autoSpaceDN w:val="0"/>
        <w:adjustRightInd w:val="0"/>
        <w:ind w:firstLine="709"/>
        <w:jc w:val="both"/>
        <w:rPr>
          <w:sz w:val="28"/>
        </w:rPr>
      </w:pPr>
      <w:r w:rsidRPr="007107E9">
        <w:rPr>
          <w:sz w:val="28"/>
        </w:rPr>
        <w:t>3.</w:t>
      </w:r>
      <w:r>
        <w:rPr>
          <w:sz w:val="28"/>
        </w:rPr>
        <w:t>9</w:t>
      </w:r>
      <w:r w:rsidRPr="007107E9">
        <w:rPr>
          <w:sz w:val="28"/>
        </w:rPr>
        <w:t>. Принимает участие в мероприятиях по развитию проектно-ориентированной системы управления и внедрению бережливых технологий в деятельности отдела.</w:t>
      </w:r>
    </w:p>
    <w:p w14:paraId="0247DFBD" w14:textId="5D202B14" w:rsidR="00BB6868" w:rsidRDefault="00BB6868" w:rsidP="00BB6868">
      <w:pPr>
        <w:autoSpaceDE w:val="0"/>
        <w:autoSpaceDN w:val="0"/>
        <w:adjustRightInd w:val="0"/>
        <w:ind w:firstLine="709"/>
        <w:jc w:val="both"/>
        <w:rPr>
          <w:sz w:val="28"/>
        </w:rPr>
      </w:pPr>
      <w:r w:rsidRPr="00BB6868">
        <w:rPr>
          <w:sz w:val="28"/>
        </w:rPr>
        <w:t>3.10. Осуществляет в соответствии с законодательством Российской Федерации работу по комплектованию, хранению, учету и использованию архивных документов, образовавшихся в процессе деятельности отдела.</w:t>
      </w:r>
    </w:p>
    <w:p w14:paraId="16CE2080" w14:textId="77777777" w:rsidR="007107E9" w:rsidRPr="007107E9" w:rsidRDefault="007107E9" w:rsidP="007107E9">
      <w:pPr>
        <w:autoSpaceDE w:val="0"/>
        <w:autoSpaceDN w:val="0"/>
        <w:adjustRightInd w:val="0"/>
        <w:ind w:firstLine="709"/>
        <w:jc w:val="both"/>
        <w:rPr>
          <w:sz w:val="28"/>
        </w:rPr>
      </w:pPr>
      <w:r w:rsidRPr="007107E9">
        <w:rPr>
          <w:sz w:val="28"/>
        </w:rPr>
        <w:t>3.11. Обеспечивает учет и регистрацию соглашений о предоставлении субсидий и дополнительных соглашений к ним, а также договоров (соглашений) о предоставлении средств областного и федерального бюджетов между министерством и органами управления сельским хозяйством муниципальных образований Нижегородской области.</w:t>
      </w:r>
    </w:p>
    <w:p w14:paraId="7CC1796E" w14:textId="77777777" w:rsidR="007107E9" w:rsidRPr="007107E9" w:rsidRDefault="007107E9" w:rsidP="007107E9">
      <w:pPr>
        <w:autoSpaceDE w:val="0"/>
        <w:autoSpaceDN w:val="0"/>
        <w:adjustRightInd w:val="0"/>
        <w:ind w:firstLine="709"/>
        <w:jc w:val="both"/>
        <w:rPr>
          <w:sz w:val="28"/>
        </w:rPr>
      </w:pPr>
      <w:r w:rsidRPr="007107E9">
        <w:rPr>
          <w:sz w:val="28"/>
        </w:rPr>
        <w:t>3.12. Готовит отчеты, справки и служебные письма по вопросам, входящим в компетенцию отдела, осуществляет контроль за своевременностью и качеством их выполнения.</w:t>
      </w:r>
    </w:p>
    <w:p w14:paraId="255C743D" w14:textId="77777777" w:rsidR="007107E9" w:rsidRPr="007107E9" w:rsidRDefault="007107E9" w:rsidP="007107E9">
      <w:pPr>
        <w:autoSpaceDE w:val="0"/>
        <w:autoSpaceDN w:val="0"/>
        <w:adjustRightInd w:val="0"/>
        <w:ind w:firstLine="709"/>
        <w:jc w:val="both"/>
        <w:rPr>
          <w:sz w:val="28"/>
        </w:rPr>
      </w:pPr>
      <w:r w:rsidRPr="007107E9">
        <w:rPr>
          <w:sz w:val="28"/>
        </w:rPr>
        <w:t>3.13. Осуществляет ежеквартальный мониторинг качества финансового менеджмента, осуществляемого главными администраторами средств областного бюджета. Обеспечивает подготовку и ежеквартальное предоставление соответствующих сведений в министерство финансов Нижегородской области.</w:t>
      </w:r>
    </w:p>
    <w:p w14:paraId="66E404A0" w14:textId="77777777" w:rsidR="007107E9" w:rsidRPr="007107E9" w:rsidRDefault="007107E9" w:rsidP="007107E9">
      <w:pPr>
        <w:autoSpaceDE w:val="0"/>
        <w:autoSpaceDN w:val="0"/>
        <w:adjustRightInd w:val="0"/>
        <w:ind w:firstLine="709"/>
        <w:jc w:val="both"/>
        <w:rPr>
          <w:sz w:val="28"/>
        </w:rPr>
      </w:pPr>
      <w:r w:rsidRPr="007107E9">
        <w:rPr>
          <w:sz w:val="28"/>
        </w:rPr>
        <w:t>3.14. Обеспечивает подготовку еженедельных отчетов о финансировании организаций агропромышленного комплекса из областного бюджета.</w:t>
      </w:r>
    </w:p>
    <w:p w14:paraId="54925E5E" w14:textId="77777777" w:rsidR="007107E9" w:rsidRPr="007107E9" w:rsidRDefault="007107E9" w:rsidP="007107E9">
      <w:pPr>
        <w:autoSpaceDE w:val="0"/>
        <w:autoSpaceDN w:val="0"/>
        <w:adjustRightInd w:val="0"/>
        <w:ind w:firstLine="709"/>
        <w:jc w:val="both"/>
        <w:rPr>
          <w:sz w:val="28"/>
        </w:rPr>
      </w:pPr>
      <w:r w:rsidRPr="007107E9">
        <w:rPr>
          <w:sz w:val="28"/>
        </w:rPr>
        <w:t xml:space="preserve">3.15. Формирует уведомления о бюджетных ассигнованиях, лимитах бюджетных обязательств, уведомления по расчетам между бюджетами. </w:t>
      </w:r>
    </w:p>
    <w:p w14:paraId="0E3B19BD" w14:textId="77777777" w:rsidR="007107E9" w:rsidRPr="007107E9" w:rsidRDefault="007107E9" w:rsidP="007107E9">
      <w:pPr>
        <w:autoSpaceDE w:val="0"/>
        <w:autoSpaceDN w:val="0"/>
        <w:adjustRightInd w:val="0"/>
        <w:ind w:firstLine="709"/>
        <w:jc w:val="both"/>
        <w:rPr>
          <w:sz w:val="28"/>
        </w:rPr>
      </w:pPr>
      <w:r w:rsidRPr="007107E9">
        <w:rPr>
          <w:sz w:val="28"/>
        </w:rPr>
        <w:lastRenderedPageBreak/>
        <w:t>3.16. Формирует уведомления по возврату средств областного и федерального бюджета, обеспечивает взаимодействие по данному вопросу с министерством финансов Нижегородской области и Министерством сельского хозяйства Российской Федерации.</w:t>
      </w:r>
    </w:p>
    <w:p w14:paraId="0C57161F" w14:textId="77777777" w:rsidR="007107E9" w:rsidRPr="007107E9" w:rsidRDefault="007107E9" w:rsidP="007107E9">
      <w:pPr>
        <w:autoSpaceDE w:val="0"/>
        <w:autoSpaceDN w:val="0"/>
        <w:adjustRightInd w:val="0"/>
        <w:ind w:firstLine="709"/>
        <w:jc w:val="both"/>
        <w:rPr>
          <w:sz w:val="28"/>
        </w:rPr>
      </w:pPr>
      <w:r w:rsidRPr="007107E9">
        <w:rPr>
          <w:sz w:val="28"/>
        </w:rPr>
        <w:t>3.17. Осуществляет формирование и размещение информации о мерах государственной поддержки сельского хозяйства и о текущем финансировании организаций агропромышленного комплекса на официальном сайте министерства.</w:t>
      </w:r>
    </w:p>
    <w:p w14:paraId="03F8480E" w14:textId="77777777" w:rsidR="007107E9" w:rsidRPr="007107E9" w:rsidRDefault="007107E9" w:rsidP="007107E9">
      <w:pPr>
        <w:autoSpaceDE w:val="0"/>
        <w:autoSpaceDN w:val="0"/>
        <w:adjustRightInd w:val="0"/>
        <w:ind w:firstLine="709"/>
        <w:jc w:val="both"/>
        <w:rPr>
          <w:sz w:val="28"/>
        </w:rPr>
      </w:pPr>
      <w:r w:rsidRPr="007107E9">
        <w:rPr>
          <w:sz w:val="28"/>
        </w:rPr>
        <w:t>3.18. Готовит ежеквартальную отчетность в министерство экономического развития и инвестиций Нижегородской области о поддержке сельскохозяйственных организаций.</w:t>
      </w:r>
    </w:p>
    <w:p w14:paraId="66F0FBAE" w14:textId="77777777" w:rsidR="007107E9" w:rsidRPr="007107E9" w:rsidRDefault="007107E9" w:rsidP="007107E9">
      <w:pPr>
        <w:autoSpaceDE w:val="0"/>
        <w:autoSpaceDN w:val="0"/>
        <w:adjustRightInd w:val="0"/>
        <w:ind w:firstLine="709"/>
        <w:jc w:val="both"/>
        <w:rPr>
          <w:sz w:val="28"/>
        </w:rPr>
      </w:pPr>
      <w:r w:rsidRPr="007107E9">
        <w:rPr>
          <w:sz w:val="28"/>
        </w:rPr>
        <w:t>3.19. Готовит ежеквартальную информацию в министерство экономического развития и инвестиций Нижегородской области по реализации мероприятий, направленных на достижение показателей, содержащихся в указах Президента Российской Федерации.</w:t>
      </w:r>
    </w:p>
    <w:p w14:paraId="362189A4" w14:textId="74276381" w:rsidR="007107E9" w:rsidRDefault="007107E9" w:rsidP="007107E9">
      <w:pPr>
        <w:autoSpaceDE w:val="0"/>
        <w:autoSpaceDN w:val="0"/>
        <w:adjustRightInd w:val="0"/>
        <w:ind w:firstLine="709"/>
        <w:jc w:val="both"/>
        <w:rPr>
          <w:sz w:val="28"/>
        </w:rPr>
      </w:pPr>
      <w:r w:rsidRPr="007107E9">
        <w:rPr>
          <w:sz w:val="28"/>
        </w:rPr>
        <w:t>3.20. Принимает участие в подготовке справок-докладов о финансовом состоянии и финансовых результатах организаций агропромышленного комплекса.</w:t>
      </w:r>
    </w:p>
    <w:p w14:paraId="5047103B" w14:textId="402DA4C2" w:rsidR="00FD28F0" w:rsidRPr="00F25906" w:rsidRDefault="001F61F7" w:rsidP="00BB6868">
      <w:pPr>
        <w:autoSpaceDE w:val="0"/>
        <w:autoSpaceDN w:val="0"/>
        <w:adjustRightInd w:val="0"/>
        <w:ind w:firstLine="709"/>
        <w:jc w:val="both"/>
        <w:rPr>
          <w:sz w:val="28"/>
        </w:rPr>
      </w:pPr>
      <w:r w:rsidRPr="006C69A1">
        <w:rPr>
          <w:sz w:val="28"/>
        </w:rPr>
        <w:t>3.</w:t>
      </w:r>
      <w:r w:rsidR="006C69A1" w:rsidRPr="006C69A1">
        <w:rPr>
          <w:sz w:val="28"/>
        </w:rPr>
        <w:t>21</w:t>
      </w:r>
      <w:r w:rsidRPr="006C69A1">
        <w:rPr>
          <w:sz w:val="28"/>
        </w:rPr>
        <w:t xml:space="preserve">. </w:t>
      </w:r>
      <w:r w:rsidR="00FD28F0" w:rsidRPr="006C69A1">
        <w:rPr>
          <w:sz w:val="28"/>
        </w:rPr>
        <w:t>Участвует в разработке</w:t>
      </w:r>
      <w:r w:rsidR="00FD28F0" w:rsidRPr="00F25906">
        <w:rPr>
          <w:sz w:val="28"/>
        </w:rPr>
        <w:t xml:space="preserve"> планов работы отдела, в соответствии с поручениями начальника отдела готовит справки, расчеты</w:t>
      </w:r>
      <w:r w:rsidR="00FD28F0" w:rsidRPr="00F25906">
        <w:t xml:space="preserve"> </w:t>
      </w:r>
      <w:r w:rsidR="00FD28F0" w:rsidRPr="00F25906">
        <w:rPr>
          <w:sz w:val="28"/>
        </w:rPr>
        <w:t>и служебные письма, осуществляет контроль за своевременностью и качеством их выполнения.</w:t>
      </w:r>
    </w:p>
    <w:p w14:paraId="5328FBF0" w14:textId="5F561EC3" w:rsidR="00212F14" w:rsidRPr="00F25906" w:rsidRDefault="0078585B" w:rsidP="00500BFD">
      <w:pPr>
        <w:ind w:firstLine="709"/>
        <w:jc w:val="both"/>
        <w:rPr>
          <w:color w:val="000000"/>
          <w:sz w:val="28"/>
          <w:szCs w:val="28"/>
        </w:rPr>
      </w:pPr>
      <w:r w:rsidRPr="00F25906">
        <w:rPr>
          <w:sz w:val="28"/>
        </w:rPr>
        <w:t>3.</w:t>
      </w:r>
      <w:r w:rsidR="006C69A1">
        <w:rPr>
          <w:sz w:val="28"/>
        </w:rPr>
        <w:t>22</w:t>
      </w:r>
      <w:r w:rsidRPr="00F25906">
        <w:rPr>
          <w:sz w:val="28"/>
        </w:rPr>
        <w:t xml:space="preserve">. </w:t>
      </w:r>
      <w:r w:rsidR="00212F14" w:rsidRPr="00F25906">
        <w:rPr>
          <w:color w:val="000000"/>
          <w:sz w:val="28"/>
          <w:szCs w:val="28"/>
        </w:rPr>
        <w:t>Участвует в мероприятиях по подготовке, переподготовке, повышению квалификации и стажировке руководителей и специалистов организаций агропромышленного комплекса, индивидуальных предпринимателей и крестьянских (фермерских) хозяйств.</w:t>
      </w:r>
    </w:p>
    <w:p w14:paraId="3285ED37" w14:textId="655A2AAF" w:rsidR="00212F14" w:rsidRPr="00F25906" w:rsidRDefault="00212F14" w:rsidP="00DA2DB4">
      <w:pPr>
        <w:autoSpaceDE w:val="0"/>
        <w:autoSpaceDN w:val="0"/>
        <w:adjustRightInd w:val="0"/>
        <w:ind w:firstLine="709"/>
        <w:jc w:val="both"/>
        <w:rPr>
          <w:color w:val="000000"/>
          <w:sz w:val="28"/>
          <w:szCs w:val="28"/>
        </w:rPr>
      </w:pPr>
      <w:r w:rsidRPr="00F25906">
        <w:rPr>
          <w:color w:val="000000"/>
          <w:sz w:val="28"/>
          <w:szCs w:val="28"/>
        </w:rPr>
        <w:t>3</w:t>
      </w:r>
      <w:r w:rsidR="00200DC9" w:rsidRPr="00F25906">
        <w:rPr>
          <w:color w:val="000000"/>
          <w:sz w:val="28"/>
          <w:szCs w:val="28"/>
        </w:rPr>
        <w:t>.</w:t>
      </w:r>
      <w:r w:rsidR="006C69A1">
        <w:rPr>
          <w:color w:val="000000"/>
          <w:sz w:val="28"/>
          <w:szCs w:val="28"/>
        </w:rPr>
        <w:t>23</w:t>
      </w:r>
      <w:r w:rsidRPr="00F25906">
        <w:rPr>
          <w:color w:val="000000"/>
          <w:sz w:val="28"/>
          <w:szCs w:val="28"/>
        </w:rPr>
        <w:t xml:space="preserve">. По вопросам, отнесённым к компетенции </w:t>
      </w:r>
      <w:r w:rsidR="00403240" w:rsidRPr="00F25906">
        <w:rPr>
          <w:sz w:val="28"/>
          <w:szCs w:val="28"/>
        </w:rPr>
        <w:t>отдела</w:t>
      </w:r>
      <w:r w:rsidRPr="00F25906">
        <w:rPr>
          <w:color w:val="000000"/>
          <w:sz w:val="28"/>
          <w:szCs w:val="28"/>
        </w:rPr>
        <w:t xml:space="preserve">, </w:t>
      </w:r>
      <w:r w:rsidR="0027099A" w:rsidRPr="00F25906">
        <w:rPr>
          <w:color w:val="000000"/>
          <w:sz w:val="28"/>
          <w:szCs w:val="28"/>
        </w:rPr>
        <w:t>осуществляет</w:t>
      </w:r>
      <w:r w:rsidRPr="00F25906">
        <w:rPr>
          <w:color w:val="000000"/>
          <w:sz w:val="28"/>
          <w:szCs w:val="28"/>
        </w:rPr>
        <w:t xml:space="preserve"> своевременное и полное рассмотрение устных и письменных обращений граждан и организаций, принятие по ним решений и направление ответов в установленный законодательством Российской Федерации и Нижегородской области срок.</w:t>
      </w:r>
    </w:p>
    <w:p w14:paraId="56EA244E" w14:textId="341916BB" w:rsidR="00212F14" w:rsidRDefault="00212F14" w:rsidP="00DA2DB4">
      <w:pPr>
        <w:autoSpaceDE w:val="0"/>
        <w:autoSpaceDN w:val="0"/>
        <w:adjustRightInd w:val="0"/>
        <w:ind w:firstLine="709"/>
        <w:jc w:val="both"/>
        <w:rPr>
          <w:color w:val="000000"/>
          <w:sz w:val="28"/>
          <w:szCs w:val="28"/>
        </w:rPr>
      </w:pPr>
      <w:r w:rsidRPr="00F25906">
        <w:rPr>
          <w:color w:val="000000"/>
          <w:sz w:val="28"/>
          <w:szCs w:val="28"/>
        </w:rPr>
        <w:t>3.</w:t>
      </w:r>
      <w:r w:rsidR="006C69A1">
        <w:rPr>
          <w:color w:val="000000"/>
          <w:sz w:val="28"/>
          <w:szCs w:val="28"/>
        </w:rPr>
        <w:t>24</w:t>
      </w:r>
      <w:r w:rsidRPr="00F25906">
        <w:rPr>
          <w:color w:val="000000"/>
          <w:sz w:val="28"/>
          <w:szCs w:val="28"/>
        </w:rPr>
        <w:t>. О</w:t>
      </w:r>
      <w:r w:rsidR="0027099A" w:rsidRPr="00F25906">
        <w:rPr>
          <w:color w:val="000000"/>
          <w:sz w:val="28"/>
          <w:szCs w:val="28"/>
        </w:rPr>
        <w:t>существляет</w:t>
      </w:r>
      <w:r w:rsidRPr="00F25906">
        <w:rPr>
          <w:color w:val="000000"/>
          <w:sz w:val="28"/>
          <w:szCs w:val="28"/>
        </w:rPr>
        <w:t xml:space="preserve"> рассмотрение и подготовку ответов на запросы и обращения федеральных органов государственной власти, органов государственной власти субъектов Российской Федерации, органов местного самоуправления, иных органов и организаций по вопросам, входящим в компетенцию </w:t>
      </w:r>
      <w:r w:rsidR="00403240" w:rsidRPr="00F25906">
        <w:rPr>
          <w:sz w:val="28"/>
          <w:szCs w:val="28"/>
        </w:rPr>
        <w:t>отдела</w:t>
      </w:r>
      <w:r w:rsidRPr="00F25906">
        <w:rPr>
          <w:color w:val="000000"/>
          <w:sz w:val="28"/>
          <w:szCs w:val="28"/>
        </w:rPr>
        <w:t>.</w:t>
      </w:r>
    </w:p>
    <w:p w14:paraId="1489E7BA" w14:textId="756063E3" w:rsidR="002C0E21" w:rsidRPr="00F25906" w:rsidRDefault="00212F14" w:rsidP="00631BA5">
      <w:pPr>
        <w:autoSpaceDE w:val="0"/>
        <w:autoSpaceDN w:val="0"/>
        <w:adjustRightInd w:val="0"/>
        <w:ind w:firstLine="709"/>
        <w:jc w:val="both"/>
        <w:rPr>
          <w:color w:val="000000"/>
          <w:sz w:val="28"/>
          <w:szCs w:val="28"/>
        </w:rPr>
      </w:pPr>
      <w:r w:rsidRPr="00F25906">
        <w:rPr>
          <w:color w:val="000000"/>
          <w:sz w:val="28"/>
          <w:szCs w:val="28"/>
        </w:rPr>
        <w:t>3.</w:t>
      </w:r>
      <w:r w:rsidR="006C69A1">
        <w:rPr>
          <w:color w:val="000000"/>
          <w:sz w:val="28"/>
          <w:szCs w:val="28"/>
        </w:rPr>
        <w:t>25</w:t>
      </w:r>
      <w:r w:rsidRPr="00F25906">
        <w:rPr>
          <w:color w:val="000000"/>
          <w:sz w:val="28"/>
          <w:szCs w:val="28"/>
        </w:rPr>
        <w:t xml:space="preserve">. </w:t>
      </w:r>
      <w:r w:rsidR="00281BAA" w:rsidRPr="00F25906">
        <w:rPr>
          <w:color w:val="000000"/>
          <w:sz w:val="28"/>
          <w:szCs w:val="28"/>
        </w:rPr>
        <w:t>Осуществляет иные задачи и функции в установленной сфере деятельности, предусмотренные действующим законодательством, по поручению начальника отдела в пределах компетенции министерства.</w:t>
      </w:r>
    </w:p>
    <w:p w14:paraId="4A57A637" w14:textId="4BFB0E1B" w:rsidR="00212F14" w:rsidRPr="00F25906" w:rsidRDefault="002C0E21" w:rsidP="00631BA5">
      <w:pPr>
        <w:autoSpaceDE w:val="0"/>
        <w:autoSpaceDN w:val="0"/>
        <w:adjustRightInd w:val="0"/>
        <w:ind w:firstLine="709"/>
        <w:jc w:val="both"/>
        <w:rPr>
          <w:color w:val="000000"/>
          <w:sz w:val="28"/>
          <w:szCs w:val="28"/>
        </w:rPr>
      </w:pPr>
      <w:r w:rsidRPr="00F25906">
        <w:rPr>
          <w:color w:val="000000"/>
          <w:sz w:val="28"/>
          <w:szCs w:val="28"/>
        </w:rPr>
        <w:t>3.</w:t>
      </w:r>
      <w:r w:rsidR="00BB6868">
        <w:rPr>
          <w:color w:val="000000"/>
          <w:sz w:val="28"/>
          <w:szCs w:val="28"/>
        </w:rPr>
        <w:t>2</w:t>
      </w:r>
      <w:r w:rsidR="006C69A1">
        <w:rPr>
          <w:color w:val="000000"/>
          <w:sz w:val="28"/>
          <w:szCs w:val="28"/>
        </w:rPr>
        <w:t>6</w:t>
      </w:r>
      <w:r w:rsidRPr="00F25906">
        <w:rPr>
          <w:color w:val="000000"/>
          <w:sz w:val="28"/>
          <w:szCs w:val="28"/>
        </w:rPr>
        <w:t xml:space="preserve">. </w:t>
      </w:r>
      <w:r w:rsidR="00281BAA" w:rsidRPr="00F25906">
        <w:rPr>
          <w:color w:val="000000"/>
          <w:sz w:val="28"/>
          <w:szCs w:val="28"/>
        </w:rPr>
        <w:t>Соблюдает установленные законодательством Российской Федерации требования к защите персональных данных при их обработке, в том числе соблюдает порядок обеспечения защиты персональных данных от неправомерного их использования или утраты.</w:t>
      </w:r>
    </w:p>
    <w:p w14:paraId="04BE1703" w14:textId="63C90F39" w:rsidR="00212F14" w:rsidRPr="00F25906" w:rsidRDefault="00212F14" w:rsidP="00403240">
      <w:pPr>
        <w:pStyle w:val="af1"/>
        <w:tabs>
          <w:tab w:val="left" w:pos="142"/>
        </w:tabs>
        <w:spacing w:before="0" w:after="0"/>
        <w:ind w:firstLine="709"/>
        <w:jc w:val="both"/>
        <w:rPr>
          <w:rFonts w:ascii="Times New Roman" w:hAnsi="Times New Roman" w:cs="Times New Roman"/>
          <w:color w:val="auto"/>
          <w:spacing w:val="0"/>
          <w:sz w:val="28"/>
          <w:szCs w:val="28"/>
        </w:rPr>
      </w:pPr>
      <w:r w:rsidRPr="00F25906">
        <w:rPr>
          <w:rFonts w:ascii="Times New Roman" w:hAnsi="Times New Roman" w:cs="Times New Roman"/>
          <w:sz w:val="28"/>
          <w:szCs w:val="28"/>
        </w:rPr>
        <w:t>3.</w:t>
      </w:r>
      <w:r w:rsidR="00500BFD">
        <w:rPr>
          <w:rFonts w:ascii="Times New Roman" w:hAnsi="Times New Roman" w:cs="Times New Roman"/>
          <w:sz w:val="28"/>
          <w:szCs w:val="28"/>
        </w:rPr>
        <w:t>2</w:t>
      </w:r>
      <w:r w:rsidR="006C69A1">
        <w:rPr>
          <w:rFonts w:ascii="Times New Roman" w:hAnsi="Times New Roman" w:cs="Times New Roman"/>
          <w:sz w:val="28"/>
          <w:szCs w:val="28"/>
        </w:rPr>
        <w:t>7</w:t>
      </w:r>
      <w:r w:rsidR="00403240" w:rsidRPr="00F25906">
        <w:rPr>
          <w:rFonts w:ascii="Times New Roman" w:hAnsi="Times New Roman" w:cs="Times New Roman"/>
          <w:sz w:val="28"/>
          <w:szCs w:val="28"/>
        </w:rPr>
        <w:t xml:space="preserve">. </w:t>
      </w:r>
      <w:r w:rsidRPr="00F25906">
        <w:rPr>
          <w:rFonts w:ascii="Times New Roman" w:hAnsi="Times New Roman" w:cs="Times New Roman"/>
          <w:color w:val="auto"/>
          <w:spacing w:val="0"/>
          <w:sz w:val="28"/>
          <w:szCs w:val="28"/>
        </w:rPr>
        <w:t>В соответствии со статьей 9 Федерального закона от 25 декабря</w:t>
      </w:r>
      <w:r w:rsidRPr="00F25906">
        <w:rPr>
          <w:rFonts w:ascii="Times New Roman" w:hAnsi="Times New Roman" w:cs="Times New Roman"/>
          <w:color w:val="auto"/>
          <w:spacing w:val="0"/>
          <w:sz w:val="28"/>
          <w:szCs w:val="28"/>
        </w:rPr>
        <w:br/>
        <w:t xml:space="preserve">2008 г. № 273-ФЗ «О противодействии коррупции» уведомляет представителя нанимателя, органы прокуратуры или другие государственные органы обо всех </w:t>
      </w:r>
      <w:r w:rsidRPr="00F25906">
        <w:rPr>
          <w:rFonts w:ascii="Times New Roman" w:hAnsi="Times New Roman" w:cs="Times New Roman"/>
          <w:color w:val="auto"/>
          <w:spacing w:val="0"/>
          <w:sz w:val="28"/>
          <w:szCs w:val="28"/>
        </w:rPr>
        <w:lastRenderedPageBreak/>
        <w:t>случаях обращения к нему каких-либо лиц в целях склонения его к совершению коррупционных правонарушений.</w:t>
      </w:r>
    </w:p>
    <w:p w14:paraId="0B85865D" w14:textId="1464E2FA" w:rsidR="00212F14" w:rsidRPr="00F25906" w:rsidRDefault="00212F14" w:rsidP="00B321DD">
      <w:pPr>
        <w:pStyle w:val="af1"/>
        <w:tabs>
          <w:tab w:val="left" w:pos="142"/>
          <w:tab w:val="left" w:pos="1701"/>
        </w:tabs>
        <w:spacing w:before="0" w:after="0"/>
        <w:ind w:firstLine="709"/>
        <w:jc w:val="both"/>
        <w:rPr>
          <w:rFonts w:ascii="Times New Roman" w:hAnsi="Times New Roman" w:cs="Times New Roman"/>
          <w:color w:val="auto"/>
          <w:spacing w:val="0"/>
          <w:sz w:val="28"/>
          <w:szCs w:val="28"/>
        </w:rPr>
      </w:pPr>
      <w:r w:rsidRPr="00F25906">
        <w:rPr>
          <w:rFonts w:ascii="Times New Roman" w:hAnsi="Times New Roman" w:cs="Times New Roman"/>
          <w:color w:val="auto"/>
          <w:spacing w:val="0"/>
          <w:sz w:val="28"/>
          <w:szCs w:val="28"/>
        </w:rPr>
        <w:t>3.</w:t>
      </w:r>
      <w:r w:rsidR="00200DC9" w:rsidRPr="00F25906">
        <w:rPr>
          <w:rFonts w:ascii="Times New Roman" w:hAnsi="Times New Roman" w:cs="Times New Roman"/>
          <w:color w:val="auto"/>
          <w:spacing w:val="0"/>
          <w:sz w:val="28"/>
          <w:szCs w:val="28"/>
        </w:rPr>
        <w:t>2</w:t>
      </w:r>
      <w:r w:rsidR="006C69A1">
        <w:rPr>
          <w:rFonts w:ascii="Times New Roman" w:hAnsi="Times New Roman" w:cs="Times New Roman"/>
          <w:color w:val="auto"/>
          <w:spacing w:val="0"/>
          <w:sz w:val="28"/>
          <w:szCs w:val="28"/>
        </w:rPr>
        <w:t>8</w:t>
      </w:r>
      <w:r w:rsidRPr="00F25906">
        <w:rPr>
          <w:rFonts w:ascii="Times New Roman" w:hAnsi="Times New Roman" w:cs="Times New Roman"/>
          <w:color w:val="auto"/>
          <w:spacing w:val="0"/>
          <w:sz w:val="28"/>
          <w:szCs w:val="28"/>
        </w:rPr>
        <w:t>. В соответствии со статьей 11 Федерального закона от 25 декабря 2008</w:t>
      </w:r>
      <w:r w:rsidR="008667AE" w:rsidRPr="00F25906">
        <w:rPr>
          <w:rFonts w:ascii="Times New Roman" w:hAnsi="Times New Roman" w:cs="Times New Roman"/>
          <w:color w:val="auto"/>
          <w:spacing w:val="0"/>
          <w:sz w:val="28"/>
          <w:szCs w:val="28"/>
        </w:rPr>
        <w:t> </w:t>
      </w:r>
      <w:r w:rsidRPr="00F25906">
        <w:rPr>
          <w:rFonts w:ascii="Times New Roman" w:hAnsi="Times New Roman" w:cs="Times New Roman"/>
          <w:color w:val="auto"/>
          <w:spacing w:val="0"/>
          <w:sz w:val="28"/>
          <w:szCs w:val="28"/>
        </w:rPr>
        <w:t>г. № 273-ФЗ «О противодействии коррупции»:</w:t>
      </w:r>
    </w:p>
    <w:p w14:paraId="1C806113" w14:textId="77777777" w:rsidR="00212F14" w:rsidRPr="00F25906" w:rsidRDefault="00212F14" w:rsidP="00B321DD">
      <w:pPr>
        <w:pStyle w:val="af1"/>
        <w:tabs>
          <w:tab w:val="left" w:pos="142"/>
        </w:tabs>
        <w:spacing w:before="0" w:after="0"/>
        <w:ind w:firstLine="709"/>
        <w:jc w:val="both"/>
        <w:rPr>
          <w:rFonts w:ascii="Times New Roman" w:hAnsi="Times New Roman" w:cs="Times New Roman"/>
          <w:color w:val="auto"/>
          <w:spacing w:val="0"/>
          <w:sz w:val="28"/>
          <w:szCs w:val="28"/>
        </w:rPr>
      </w:pPr>
      <w:r w:rsidRPr="00F25906">
        <w:rPr>
          <w:rFonts w:ascii="Times New Roman" w:hAnsi="Times New Roman" w:cs="Times New Roman"/>
          <w:color w:val="auto"/>
          <w:spacing w:val="0"/>
          <w:sz w:val="28"/>
          <w:szCs w:val="28"/>
        </w:rPr>
        <w:t>- принимает меры по недопущению любой возможности возникновения конфликта интересов;</w:t>
      </w:r>
    </w:p>
    <w:p w14:paraId="0418CDBA" w14:textId="77777777" w:rsidR="00212F14" w:rsidRPr="00F25906" w:rsidRDefault="00212F14" w:rsidP="00B321DD">
      <w:pPr>
        <w:pStyle w:val="af1"/>
        <w:tabs>
          <w:tab w:val="left" w:pos="142"/>
        </w:tabs>
        <w:spacing w:before="0" w:after="0"/>
        <w:ind w:firstLine="709"/>
        <w:jc w:val="both"/>
        <w:rPr>
          <w:rFonts w:ascii="Times New Roman" w:hAnsi="Times New Roman" w:cs="Times New Roman"/>
          <w:color w:val="auto"/>
          <w:spacing w:val="0"/>
          <w:sz w:val="28"/>
          <w:szCs w:val="28"/>
        </w:rPr>
      </w:pPr>
      <w:r w:rsidRPr="00F25906">
        <w:rPr>
          <w:rFonts w:ascii="Times New Roman" w:hAnsi="Times New Roman" w:cs="Times New Roman"/>
          <w:color w:val="auto"/>
          <w:spacing w:val="0"/>
          <w:sz w:val="28"/>
          <w:szCs w:val="28"/>
        </w:rPr>
        <w:t>- уведомляет в порядке, определенном представителем нанимателя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14:paraId="46991869" w14:textId="77777777" w:rsidR="00212F14" w:rsidRPr="00F25906" w:rsidRDefault="00212F14" w:rsidP="00B321DD">
      <w:pPr>
        <w:pStyle w:val="af1"/>
        <w:tabs>
          <w:tab w:val="left" w:pos="142"/>
        </w:tabs>
        <w:spacing w:before="0" w:after="0"/>
        <w:ind w:firstLine="709"/>
        <w:jc w:val="both"/>
        <w:rPr>
          <w:rFonts w:ascii="Times New Roman" w:hAnsi="Times New Roman" w:cs="Times New Roman"/>
          <w:color w:val="auto"/>
          <w:spacing w:val="0"/>
          <w:sz w:val="28"/>
          <w:szCs w:val="28"/>
        </w:rPr>
      </w:pPr>
      <w:r w:rsidRPr="00F25906">
        <w:rPr>
          <w:rFonts w:ascii="Times New Roman" w:hAnsi="Times New Roman" w:cs="Times New Roman"/>
          <w:color w:val="auto"/>
          <w:spacing w:val="0"/>
          <w:sz w:val="28"/>
          <w:szCs w:val="28"/>
        </w:rPr>
        <w:t>- в целях предотвращения конфликта интересов передает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14:paraId="7A4A44B0" w14:textId="36891A69" w:rsidR="00212F14" w:rsidRPr="00F25906" w:rsidRDefault="00212F14" w:rsidP="00B321DD">
      <w:pPr>
        <w:pStyle w:val="af1"/>
        <w:tabs>
          <w:tab w:val="left" w:pos="142"/>
          <w:tab w:val="left" w:pos="1701"/>
        </w:tabs>
        <w:spacing w:before="0" w:after="0"/>
        <w:ind w:firstLine="709"/>
        <w:jc w:val="both"/>
        <w:rPr>
          <w:rFonts w:ascii="Times New Roman" w:hAnsi="Times New Roman" w:cs="Times New Roman"/>
          <w:color w:val="auto"/>
          <w:spacing w:val="0"/>
          <w:sz w:val="28"/>
          <w:szCs w:val="28"/>
        </w:rPr>
      </w:pPr>
      <w:r w:rsidRPr="00F25906">
        <w:rPr>
          <w:rFonts w:ascii="Times New Roman" w:hAnsi="Times New Roman" w:cs="Times New Roman"/>
          <w:color w:val="auto"/>
          <w:spacing w:val="0"/>
          <w:sz w:val="28"/>
          <w:szCs w:val="28"/>
        </w:rPr>
        <w:t>3.</w:t>
      </w:r>
      <w:r w:rsidR="00200DC9" w:rsidRPr="00F25906">
        <w:rPr>
          <w:rFonts w:ascii="Times New Roman" w:hAnsi="Times New Roman" w:cs="Times New Roman"/>
          <w:color w:val="auto"/>
          <w:spacing w:val="0"/>
          <w:sz w:val="28"/>
          <w:szCs w:val="28"/>
        </w:rPr>
        <w:t>2</w:t>
      </w:r>
      <w:r w:rsidR="006C69A1">
        <w:rPr>
          <w:rFonts w:ascii="Times New Roman" w:hAnsi="Times New Roman" w:cs="Times New Roman"/>
          <w:color w:val="auto"/>
          <w:spacing w:val="0"/>
          <w:sz w:val="28"/>
          <w:szCs w:val="28"/>
        </w:rPr>
        <w:t>9</w:t>
      </w:r>
      <w:r w:rsidRPr="00F25906">
        <w:rPr>
          <w:rFonts w:ascii="Times New Roman" w:hAnsi="Times New Roman" w:cs="Times New Roman"/>
          <w:color w:val="auto"/>
          <w:spacing w:val="0"/>
          <w:sz w:val="28"/>
          <w:szCs w:val="28"/>
        </w:rPr>
        <w:t>. Соблюдает требования к служебному поведению, установленные статьей 18 Федерального закона от 27 июля 2004 г. № 79-ФЗ «О государственной гражданской службе Российской Федерации», и положения Кодекса служебной этики государственных гражданских служащих Нижегородской области, утвержденного решением межведомственного координационного совета по противодействию коррупции при Губернаторе Нижегородской области от 1</w:t>
      </w:r>
      <w:r w:rsidR="00403240" w:rsidRPr="00F25906">
        <w:rPr>
          <w:rFonts w:ascii="Times New Roman" w:hAnsi="Times New Roman" w:cs="Times New Roman"/>
          <w:color w:val="auto"/>
          <w:spacing w:val="0"/>
          <w:sz w:val="28"/>
          <w:szCs w:val="28"/>
        </w:rPr>
        <w:t> </w:t>
      </w:r>
      <w:r w:rsidRPr="00F25906">
        <w:rPr>
          <w:rFonts w:ascii="Times New Roman" w:hAnsi="Times New Roman" w:cs="Times New Roman"/>
          <w:color w:val="auto"/>
          <w:spacing w:val="0"/>
          <w:sz w:val="28"/>
          <w:szCs w:val="28"/>
        </w:rPr>
        <w:t>декабря 2009 г.</w:t>
      </w:r>
    </w:p>
    <w:p w14:paraId="0E3A1E42" w14:textId="19D251F7" w:rsidR="00212F14" w:rsidRPr="00F25906" w:rsidRDefault="009E7F72" w:rsidP="00433923">
      <w:pPr>
        <w:pStyle w:val="af1"/>
        <w:tabs>
          <w:tab w:val="left" w:pos="142"/>
          <w:tab w:val="left" w:pos="1701"/>
        </w:tabs>
        <w:spacing w:before="0" w:after="0"/>
        <w:ind w:firstLine="709"/>
        <w:jc w:val="both"/>
        <w:rPr>
          <w:rFonts w:ascii="Times New Roman" w:hAnsi="Times New Roman" w:cs="Times New Roman"/>
          <w:color w:val="auto"/>
          <w:spacing w:val="0"/>
          <w:sz w:val="28"/>
          <w:szCs w:val="28"/>
        </w:rPr>
      </w:pPr>
      <w:r w:rsidRPr="00F25906">
        <w:rPr>
          <w:rFonts w:ascii="Times New Roman" w:hAnsi="Times New Roman" w:cs="Times New Roman"/>
          <w:color w:val="auto"/>
          <w:spacing w:val="0"/>
          <w:sz w:val="28"/>
          <w:szCs w:val="28"/>
        </w:rPr>
        <w:t>3.</w:t>
      </w:r>
      <w:r w:rsidR="006C69A1">
        <w:rPr>
          <w:rFonts w:ascii="Times New Roman" w:hAnsi="Times New Roman" w:cs="Times New Roman"/>
          <w:color w:val="auto"/>
          <w:spacing w:val="0"/>
          <w:sz w:val="28"/>
          <w:szCs w:val="28"/>
        </w:rPr>
        <w:t>30</w:t>
      </w:r>
      <w:r w:rsidRPr="00F25906">
        <w:rPr>
          <w:rFonts w:ascii="Times New Roman" w:hAnsi="Times New Roman" w:cs="Times New Roman"/>
          <w:color w:val="auto"/>
          <w:spacing w:val="0"/>
          <w:sz w:val="28"/>
          <w:szCs w:val="28"/>
        </w:rPr>
        <w:t xml:space="preserve">. </w:t>
      </w:r>
      <w:r w:rsidR="00212F14" w:rsidRPr="00F25906">
        <w:rPr>
          <w:rFonts w:ascii="Times New Roman" w:hAnsi="Times New Roman" w:cs="Times New Roman"/>
          <w:color w:val="auto"/>
          <w:spacing w:val="0"/>
          <w:sz w:val="28"/>
          <w:szCs w:val="28"/>
        </w:rPr>
        <w:t>Выполняет иные обязанности, предусмотренные законодательством о государственной гражданской службе.</w:t>
      </w:r>
    </w:p>
    <w:p w14:paraId="28C2DAB9" w14:textId="543C7F7A" w:rsidR="003A4EE1" w:rsidRPr="00F25906" w:rsidRDefault="003A4EE1" w:rsidP="00550A55">
      <w:pPr>
        <w:autoSpaceDE w:val="0"/>
        <w:autoSpaceDN w:val="0"/>
        <w:adjustRightInd w:val="0"/>
        <w:ind w:firstLine="709"/>
        <w:jc w:val="both"/>
        <w:rPr>
          <w:sz w:val="28"/>
          <w:szCs w:val="28"/>
        </w:rPr>
      </w:pPr>
    </w:p>
    <w:p w14:paraId="65D7B527" w14:textId="77777777" w:rsidR="00AB20C8" w:rsidRPr="001347F6" w:rsidRDefault="00AB20C8" w:rsidP="00AB20C8">
      <w:pPr>
        <w:pStyle w:val="ConsPlusNormal"/>
        <w:ind w:firstLine="0"/>
        <w:jc w:val="center"/>
        <w:outlineLvl w:val="2"/>
        <w:rPr>
          <w:rFonts w:ascii="Times New Roman" w:hAnsi="Times New Roman" w:cs="Times New Roman"/>
          <w:b/>
          <w:sz w:val="28"/>
          <w:szCs w:val="28"/>
        </w:rPr>
      </w:pPr>
      <w:r w:rsidRPr="001347F6">
        <w:rPr>
          <w:rFonts w:ascii="Times New Roman" w:hAnsi="Times New Roman" w:cs="Times New Roman"/>
          <w:b/>
          <w:sz w:val="28"/>
          <w:szCs w:val="28"/>
        </w:rPr>
        <w:t>IV. Перечень вопросов, по которым консультант вправе или обязан самостоятельно принимать управленческие и иные решения</w:t>
      </w:r>
    </w:p>
    <w:p w14:paraId="1F4D79D4" w14:textId="77777777" w:rsidR="00AB20C8" w:rsidRPr="001347F6" w:rsidRDefault="00AB20C8" w:rsidP="00AB20C8">
      <w:pPr>
        <w:pStyle w:val="ConsPlusNormal"/>
        <w:ind w:firstLine="709"/>
        <w:jc w:val="both"/>
        <w:rPr>
          <w:rFonts w:ascii="Times New Roman" w:hAnsi="Times New Roman" w:cs="Times New Roman"/>
          <w:sz w:val="28"/>
          <w:szCs w:val="28"/>
        </w:rPr>
      </w:pPr>
    </w:p>
    <w:p w14:paraId="7A4779A0" w14:textId="77777777" w:rsidR="00AB20C8" w:rsidRPr="001347F6" w:rsidRDefault="00AB20C8" w:rsidP="00AB20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1347F6">
        <w:rPr>
          <w:rFonts w:ascii="Times New Roman" w:hAnsi="Times New Roman" w:cs="Times New Roman"/>
          <w:sz w:val="28"/>
          <w:szCs w:val="28"/>
        </w:rPr>
        <w:t>.1. При исполнении должностных обязанностей консультант вправе самостоятельно принимать управленческие и иные решения по вопросам:</w:t>
      </w:r>
    </w:p>
    <w:p w14:paraId="2311F77F" w14:textId="77777777" w:rsidR="00AB20C8" w:rsidRPr="001347F6" w:rsidRDefault="00AB20C8" w:rsidP="00AB20C8">
      <w:pPr>
        <w:pStyle w:val="ConsPlusNormal"/>
        <w:ind w:firstLine="709"/>
        <w:jc w:val="both"/>
        <w:rPr>
          <w:rFonts w:ascii="Times New Roman" w:hAnsi="Times New Roman" w:cs="Times New Roman"/>
          <w:sz w:val="28"/>
          <w:szCs w:val="28"/>
        </w:rPr>
      </w:pPr>
      <w:r w:rsidRPr="001347F6">
        <w:rPr>
          <w:rFonts w:ascii="Times New Roman" w:hAnsi="Times New Roman" w:cs="Times New Roman"/>
          <w:sz w:val="28"/>
          <w:szCs w:val="28"/>
        </w:rPr>
        <w:t>1)</w:t>
      </w:r>
      <w:r w:rsidRPr="001347F6">
        <w:rPr>
          <w:rFonts w:ascii="Times New Roman" w:hAnsi="Times New Roman" w:cs="Times New Roman"/>
          <w:sz w:val="28"/>
          <w:szCs w:val="28"/>
        </w:rPr>
        <w:tab/>
        <w:t>внесения начальнику отдела предложений по совершенствованию работы отдела;</w:t>
      </w:r>
    </w:p>
    <w:p w14:paraId="03508D18" w14:textId="77777777" w:rsidR="00AB20C8" w:rsidRPr="001347F6" w:rsidRDefault="00AB20C8" w:rsidP="00AB20C8">
      <w:pPr>
        <w:pStyle w:val="ConsPlusNormal"/>
        <w:ind w:firstLine="709"/>
        <w:jc w:val="both"/>
        <w:rPr>
          <w:rFonts w:ascii="Times New Roman" w:hAnsi="Times New Roman" w:cs="Times New Roman"/>
          <w:sz w:val="28"/>
          <w:szCs w:val="28"/>
        </w:rPr>
      </w:pPr>
      <w:r w:rsidRPr="001347F6">
        <w:rPr>
          <w:rFonts w:ascii="Times New Roman" w:hAnsi="Times New Roman" w:cs="Times New Roman"/>
          <w:sz w:val="28"/>
          <w:szCs w:val="28"/>
        </w:rPr>
        <w:t>2)</w:t>
      </w:r>
      <w:r w:rsidRPr="001347F6">
        <w:rPr>
          <w:rFonts w:ascii="Times New Roman" w:hAnsi="Times New Roman" w:cs="Times New Roman"/>
          <w:sz w:val="28"/>
          <w:szCs w:val="28"/>
        </w:rPr>
        <w:tab/>
        <w:t>подготовки проектов писем органам исполнительной власти Нижегородской области, органам управления сельским хозяйством муниципальных образований, организациям и гражданам по вопросам, входящим в его компетенцию;</w:t>
      </w:r>
    </w:p>
    <w:p w14:paraId="44418FE9" w14:textId="77777777" w:rsidR="00AB20C8" w:rsidRPr="001347F6" w:rsidRDefault="00AB20C8" w:rsidP="00AB20C8">
      <w:pPr>
        <w:pStyle w:val="ConsPlusNormal"/>
        <w:ind w:firstLine="709"/>
        <w:jc w:val="both"/>
      </w:pPr>
      <w:r w:rsidRPr="001347F6">
        <w:rPr>
          <w:rFonts w:ascii="Times New Roman" w:hAnsi="Times New Roman" w:cs="Times New Roman"/>
          <w:sz w:val="28"/>
          <w:szCs w:val="28"/>
        </w:rPr>
        <w:t>3)</w:t>
      </w:r>
      <w:r w:rsidRPr="001347F6">
        <w:rPr>
          <w:rFonts w:ascii="Times New Roman" w:hAnsi="Times New Roman" w:cs="Times New Roman"/>
          <w:sz w:val="28"/>
          <w:szCs w:val="28"/>
        </w:rPr>
        <w:tab/>
        <w:t>оказания консультативной и методической помощи органам управления сельским хозяйством муниципальных образований по вопросам, входящим в его компетенцию.</w:t>
      </w:r>
    </w:p>
    <w:p w14:paraId="223AAE59" w14:textId="77777777" w:rsidR="00AB20C8" w:rsidRPr="001347F6" w:rsidRDefault="00AB20C8" w:rsidP="00AB20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1347F6">
        <w:rPr>
          <w:rFonts w:ascii="Times New Roman" w:hAnsi="Times New Roman" w:cs="Times New Roman"/>
          <w:sz w:val="28"/>
          <w:szCs w:val="28"/>
        </w:rPr>
        <w:t>.2. При исполнении должностных обязанностей консультант обязан самостоятельно принимать управленческие и иные решения по вопросам:</w:t>
      </w:r>
    </w:p>
    <w:p w14:paraId="403F4880" w14:textId="77777777" w:rsidR="00AB20C8" w:rsidRPr="001347F6" w:rsidRDefault="00AB20C8" w:rsidP="00AB20C8">
      <w:pPr>
        <w:pStyle w:val="ConsPlusNormal"/>
        <w:ind w:firstLine="709"/>
        <w:jc w:val="both"/>
        <w:rPr>
          <w:rFonts w:ascii="Times New Roman" w:hAnsi="Times New Roman" w:cs="Times New Roman"/>
          <w:sz w:val="28"/>
          <w:szCs w:val="28"/>
        </w:rPr>
      </w:pPr>
      <w:r w:rsidRPr="001347F6">
        <w:rPr>
          <w:rFonts w:ascii="Times New Roman" w:hAnsi="Times New Roman" w:cs="Times New Roman"/>
          <w:sz w:val="28"/>
          <w:szCs w:val="28"/>
        </w:rPr>
        <w:t>1)</w:t>
      </w:r>
      <w:r w:rsidRPr="001347F6">
        <w:rPr>
          <w:rFonts w:ascii="Times New Roman" w:hAnsi="Times New Roman" w:cs="Times New Roman"/>
          <w:sz w:val="28"/>
          <w:szCs w:val="28"/>
        </w:rPr>
        <w:tab/>
        <w:t>подготовки в пределах своей компетенции информационно-аналитических материалов, отчетов по поручению начальника отдела;</w:t>
      </w:r>
    </w:p>
    <w:p w14:paraId="56CD2ADE" w14:textId="77777777" w:rsidR="00AB20C8" w:rsidRPr="001347F6" w:rsidRDefault="00AB20C8" w:rsidP="00AB20C8">
      <w:pPr>
        <w:pStyle w:val="ConsPlusNormal"/>
        <w:ind w:firstLine="709"/>
        <w:jc w:val="both"/>
        <w:rPr>
          <w:rFonts w:ascii="Times New Roman" w:hAnsi="Times New Roman" w:cs="Times New Roman"/>
          <w:sz w:val="28"/>
          <w:szCs w:val="28"/>
        </w:rPr>
      </w:pPr>
      <w:r w:rsidRPr="001347F6">
        <w:rPr>
          <w:rFonts w:ascii="Times New Roman" w:hAnsi="Times New Roman" w:cs="Times New Roman"/>
          <w:sz w:val="28"/>
          <w:szCs w:val="28"/>
        </w:rPr>
        <w:t>2)</w:t>
      </w:r>
      <w:r w:rsidRPr="001347F6">
        <w:rPr>
          <w:rFonts w:ascii="Times New Roman" w:hAnsi="Times New Roman" w:cs="Times New Roman"/>
          <w:sz w:val="28"/>
          <w:szCs w:val="28"/>
        </w:rPr>
        <w:tab/>
        <w:t>составления планов работы и отчетов по итогам своей работы в указанные сроки;</w:t>
      </w:r>
    </w:p>
    <w:p w14:paraId="17F274B9" w14:textId="77777777" w:rsidR="00AB20C8" w:rsidRPr="001347F6" w:rsidRDefault="00AB20C8" w:rsidP="00AB20C8">
      <w:pPr>
        <w:pStyle w:val="ConsPlusNormal"/>
        <w:ind w:firstLine="709"/>
        <w:jc w:val="both"/>
        <w:rPr>
          <w:rFonts w:ascii="Times New Roman" w:hAnsi="Times New Roman" w:cs="Times New Roman"/>
          <w:sz w:val="28"/>
          <w:szCs w:val="28"/>
        </w:rPr>
      </w:pPr>
      <w:r w:rsidRPr="001347F6">
        <w:rPr>
          <w:rFonts w:ascii="Times New Roman" w:hAnsi="Times New Roman" w:cs="Times New Roman"/>
          <w:sz w:val="28"/>
          <w:szCs w:val="28"/>
        </w:rPr>
        <w:t>3)</w:t>
      </w:r>
      <w:r w:rsidRPr="001347F6">
        <w:rPr>
          <w:rFonts w:ascii="Times New Roman" w:hAnsi="Times New Roman" w:cs="Times New Roman"/>
          <w:sz w:val="28"/>
          <w:szCs w:val="28"/>
        </w:rPr>
        <w:tab/>
        <w:t>изучения законодательства в области рассматриваемых вопросов, входящих в его компетенцию, и переданных на исполнение документов;</w:t>
      </w:r>
    </w:p>
    <w:p w14:paraId="4B748A2A" w14:textId="77777777" w:rsidR="00AB20C8" w:rsidRPr="001347F6" w:rsidRDefault="00AB20C8" w:rsidP="00AB20C8">
      <w:pPr>
        <w:pStyle w:val="ConsPlusNormal"/>
        <w:ind w:firstLine="709"/>
        <w:jc w:val="both"/>
        <w:rPr>
          <w:rFonts w:ascii="Times New Roman" w:hAnsi="Times New Roman" w:cs="Times New Roman"/>
          <w:sz w:val="28"/>
          <w:szCs w:val="28"/>
        </w:rPr>
      </w:pPr>
      <w:r w:rsidRPr="001347F6">
        <w:rPr>
          <w:rFonts w:ascii="Times New Roman" w:hAnsi="Times New Roman" w:cs="Times New Roman"/>
          <w:sz w:val="28"/>
          <w:szCs w:val="28"/>
        </w:rPr>
        <w:lastRenderedPageBreak/>
        <w:t>4)</w:t>
      </w:r>
      <w:r w:rsidRPr="001347F6">
        <w:t xml:space="preserve"> </w:t>
      </w:r>
      <w:r w:rsidRPr="001347F6">
        <w:rPr>
          <w:rFonts w:ascii="Times New Roman" w:hAnsi="Times New Roman" w:cs="Times New Roman"/>
          <w:sz w:val="28"/>
          <w:szCs w:val="28"/>
        </w:rPr>
        <w:t>взаимодействия со структурными подразделениями министерства, федеральными органами исполнительной власти, их территориальными органами, органами государственной власти Нижегородской области, органами государственной власти иных субъектов Российской Федерации, органами местного самоуправления, общественными объединениями, отраслевыми союзами, ассоциациями, государственными учреждениями, подведомственными министерству, иными органами, организациями и гражданами;</w:t>
      </w:r>
    </w:p>
    <w:p w14:paraId="50E5467F" w14:textId="77777777" w:rsidR="00AB20C8" w:rsidRPr="001347F6" w:rsidRDefault="00AB20C8" w:rsidP="00AB20C8">
      <w:pPr>
        <w:pStyle w:val="ConsPlusNormal"/>
        <w:ind w:firstLine="709"/>
        <w:jc w:val="both"/>
        <w:rPr>
          <w:rFonts w:ascii="Times New Roman" w:hAnsi="Times New Roman" w:cs="Times New Roman"/>
          <w:sz w:val="28"/>
          <w:szCs w:val="28"/>
        </w:rPr>
      </w:pPr>
      <w:r w:rsidRPr="001347F6">
        <w:rPr>
          <w:rFonts w:ascii="Times New Roman" w:hAnsi="Times New Roman" w:cs="Times New Roman"/>
          <w:sz w:val="28"/>
          <w:szCs w:val="28"/>
        </w:rPr>
        <w:t>5)</w:t>
      </w:r>
      <w:r w:rsidRPr="001347F6">
        <w:rPr>
          <w:rFonts w:ascii="Times New Roman" w:hAnsi="Times New Roman" w:cs="Times New Roman"/>
          <w:sz w:val="28"/>
          <w:szCs w:val="28"/>
        </w:rPr>
        <w:tab/>
        <w:t>представления проектов приказов и иных документов на рассмотрение начальнику отдела.</w:t>
      </w:r>
    </w:p>
    <w:p w14:paraId="06CE5CCB" w14:textId="77777777" w:rsidR="00AB20C8" w:rsidRPr="001347F6" w:rsidRDefault="00AB20C8" w:rsidP="00AB20C8">
      <w:pPr>
        <w:pStyle w:val="ConsPlusNormal"/>
        <w:ind w:firstLine="709"/>
        <w:jc w:val="both"/>
        <w:rPr>
          <w:rFonts w:ascii="Times New Roman" w:hAnsi="Times New Roman" w:cs="Times New Roman"/>
          <w:sz w:val="28"/>
          <w:szCs w:val="28"/>
        </w:rPr>
      </w:pPr>
    </w:p>
    <w:p w14:paraId="35CA8561" w14:textId="77777777" w:rsidR="00AB20C8" w:rsidRPr="001347F6" w:rsidRDefault="00AB20C8" w:rsidP="00AB20C8">
      <w:pPr>
        <w:pStyle w:val="ConsPlusNormal"/>
        <w:ind w:firstLine="0"/>
        <w:jc w:val="center"/>
        <w:outlineLvl w:val="2"/>
        <w:rPr>
          <w:rFonts w:ascii="Times New Roman" w:hAnsi="Times New Roman" w:cs="Times New Roman"/>
          <w:b/>
        </w:rPr>
      </w:pPr>
      <w:r w:rsidRPr="001347F6">
        <w:rPr>
          <w:rFonts w:ascii="Times New Roman" w:hAnsi="Times New Roman" w:cs="Times New Roman"/>
          <w:b/>
          <w:sz w:val="28"/>
          <w:szCs w:val="28"/>
        </w:rPr>
        <w:t>V. Перечень вопросов, по которым консультант вправе или обязан участвовать при подготовке проектов нормативных правовых актов и (или) проектов управленческих и иных решений</w:t>
      </w:r>
    </w:p>
    <w:p w14:paraId="356BA578" w14:textId="77777777" w:rsidR="00AB20C8" w:rsidRPr="001347F6" w:rsidRDefault="00AB20C8" w:rsidP="00AB20C8">
      <w:pPr>
        <w:pStyle w:val="ConsPlusNormal"/>
        <w:ind w:firstLine="709"/>
        <w:jc w:val="both"/>
        <w:rPr>
          <w:rFonts w:ascii="Times New Roman" w:hAnsi="Times New Roman" w:cs="Times New Roman"/>
          <w:sz w:val="28"/>
          <w:szCs w:val="28"/>
        </w:rPr>
      </w:pPr>
    </w:p>
    <w:p w14:paraId="7DB7AE27" w14:textId="77777777" w:rsidR="00AB20C8" w:rsidRPr="001347F6" w:rsidRDefault="00AB20C8" w:rsidP="00AB20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1347F6">
        <w:rPr>
          <w:rFonts w:ascii="Times New Roman" w:hAnsi="Times New Roman" w:cs="Times New Roman"/>
          <w:sz w:val="28"/>
          <w:szCs w:val="28"/>
        </w:rPr>
        <w:t>.1. Консультант в соответствии со своей компетенцией вправе участвовать при подготовке проектов нормативных правовых актов и (или) проектов управленческих и иных решений по вопросам реализации государственной политики в сфере развития агропромышленного комплекса Нижегородской области.</w:t>
      </w:r>
    </w:p>
    <w:p w14:paraId="0AA10BE7" w14:textId="77777777" w:rsidR="00AB20C8" w:rsidRPr="001347F6" w:rsidRDefault="00AB20C8" w:rsidP="00AB20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1347F6">
        <w:rPr>
          <w:rFonts w:ascii="Times New Roman" w:hAnsi="Times New Roman" w:cs="Times New Roman"/>
          <w:sz w:val="28"/>
          <w:szCs w:val="28"/>
        </w:rPr>
        <w:t>.2. Консультант в соответствии со своей компетенцией обязан участвовать при подготовке проектов нормативных правовых актов и (или) проектов управленческих и иных решений по вопросам:</w:t>
      </w:r>
    </w:p>
    <w:p w14:paraId="5F524899" w14:textId="77777777" w:rsidR="00AB20C8" w:rsidRPr="001347F6" w:rsidRDefault="00AB20C8" w:rsidP="00AB20C8">
      <w:pPr>
        <w:pStyle w:val="ConsPlusNormal"/>
        <w:ind w:firstLine="709"/>
        <w:jc w:val="both"/>
        <w:rPr>
          <w:rFonts w:ascii="Times New Roman" w:hAnsi="Times New Roman" w:cs="Times New Roman"/>
          <w:sz w:val="28"/>
          <w:szCs w:val="28"/>
        </w:rPr>
      </w:pPr>
      <w:r w:rsidRPr="001347F6">
        <w:rPr>
          <w:rFonts w:ascii="Times New Roman" w:hAnsi="Times New Roman" w:cs="Times New Roman"/>
          <w:sz w:val="28"/>
          <w:szCs w:val="28"/>
        </w:rPr>
        <w:t>1) разработки правовых актов министерства, относящихся к компетенции отдела;</w:t>
      </w:r>
    </w:p>
    <w:p w14:paraId="72B811CF" w14:textId="77777777" w:rsidR="00AB20C8" w:rsidRPr="001347F6" w:rsidRDefault="00AB20C8" w:rsidP="00AB20C8">
      <w:pPr>
        <w:pStyle w:val="ConsPlusNormal"/>
        <w:ind w:firstLine="709"/>
        <w:jc w:val="both"/>
        <w:rPr>
          <w:rFonts w:ascii="Times New Roman" w:hAnsi="Times New Roman" w:cs="Times New Roman"/>
          <w:sz w:val="28"/>
          <w:szCs w:val="28"/>
        </w:rPr>
      </w:pPr>
      <w:r w:rsidRPr="001347F6">
        <w:rPr>
          <w:rFonts w:ascii="Times New Roman" w:hAnsi="Times New Roman" w:cs="Times New Roman"/>
          <w:sz w:val="28"/>
          <w:szCs w:val="28"/>
        </w:rPr>
        <w:t xml:space="preserve">2) разработки иных актов по поручению начальника отдела. </w:t>
      </w:r>
    </w:p>
    <w:p w14:paraId="1A90388C" w14:textId="77777777" w:rsidR="00AB20C8" w:rsidRPr="001347F6" w:rsidRDefault="00AB20C8" w:rsidP="00AB20C8">
      <w:pPr>
        <w:pStyle w:val="ConsPlusNormal"/>
        <w:ind w:firstLine="0"/>
        <w:jc w:val="center"/>
        <w:outlineLvl w:val="2"/>
        <w:rPr>
          <w:rFonts w:ascii="Times New Roman" w:hAnsi="Times New Roman" w:cs="Times New Roman"/>
          <w:b/>
          <w:sz w:val="28"/>
          <w:szCs w:val="28"/>
        </w:rPr>
      </w:pPr>
    </w:p>
    <w:p w14:paraId="29D62090" w14:textId="77777777" w:rsidR="00AB20C8" w:rsidRPr="001347F6" w:rsidRDefault="00AB20C8" w:rsidP="00AB20C8">
      <w:pPr>
        <w:pStyle w:val="ConsPlusNormal"/>
        <w:ind w:firstLine="0"/>
        <w:jc w:val="center"/>
        <w:outlineLvl w:val="2"/>
        <w:rPr>
          <w:rFonts w:ascii="Times New Roman" w:hAnsi="Times New Roman" w:cs="Times New Roman"/>
          <w:b/>
          <w:sz w:val="28"/>
          <w:szCs w:val="28"/>
        </w:rPr>
      </w:pPr>
      <w:r w:rsidRPr="001347F6">
        <w:rPr>
          <w:rFonts w:ascii="Times New Roman" w:hAnsi="Times New Roman" w:cs="Times New Roman"/>
          <w:b/>
          <w:sz w:val="28"/>
          <w:szCs w:val="28"/>
        </w:rPr>
        <w:t>VI. Сроки и процедуры подготовки, рассмотрения проектов управленческих и иных решений, порядок согласования и принятия данных решений</w:t>
      </w:r>
    </w:p>
    <w:p w14:paraId="16ABF5A7" w14:textId="77777777" w:rsidR="00AB20C8" w:rsidRPr="001347F6" w:rsidRDefault="00AB20C8" w:rsidP="00AB20C8">
      <w:pPr>
        <w:pStyle w:val="ConsPlusNormal"/>
        <w:ind w:firstLine="709"/>
        <w:jc w:val="both"/>
        <w:rPr>
          <w:rFonts w:ascii="Times New Roman" w:hAnsi="Times New Roman" w:cs="Times New Roman"/>
          <w:sz w:val="28"/>
          <w:szCs w:val="28"/>
        </w:rPr>
      </w:pPr>
    </w:p>
    <w:p w14:paraId="5DFBCA21" w14:textId="77777777" w:rsidR="00AB20C8" w:rsidRPr="001347F6" w:rsidRDefault="00AB20C8" w:rsidP="00AB20C8">
      <w:pPr>
        <w:pStyle w:val="ConsPlusNormal"/>
        <w:ind w:firstLine="709"/>
        <w:jc w:val="both"/>
        <w:rPr>
          <w:rFonts w:ascii="Times New Roman" w:hAnsi="Times New Roman" w:cs="Times New Roman"/>
          <w:sz w:val="28"/>
          <w:szCs w:val="28"/>
        </w:rPr>
      </w:pPr>
      <w:r w:rsidRPr="001347F6">
        <w:rPr>
          <w:rFonts w:ascii="Times New Roman" w:hAnsi="Times New Roman" w:cs="Times New Roman"/>
          <w:sz w:val="28"/>
          <w:szCs w:val="28"/>
        </w:rPr>
        <w:t xml:space="preserve">Сроки и процедуры подготовки, рассмотрения проектов управленческих и иных решений, порядок согласования и принятия данных решений определяются в соответствии с действующим законодательством Российской Федерации и Нижегородской области, в том числе </w:t>
      </w:r>
      <w:hyperlink r:id="rId18" w:history="1">
        <w:r w:rsidRPr="001347F6">
          <w:rPr>
            <w:rFonts w:ascii="Times New Roman" w:hAnsi="Times New Roman" w:cs="Times New Roman"/>
            <w:sz w:val="28"/>
            <w:szCs w:val="28"/>
          </w:rPr>
          <w:t>Регламентом</w:t>
        </w:r>
      </w:hyperlink>
      <w:r w:rsidRPr="001347F6">
        <w:rPr>
          <w:rFonts w:ascii="Times New Roman" w:hAnsi="Times New Roman" w:cs="Times New Roman"/>
          <w:sz w:val="28"/>
          <w:szCs w:val="28"/>
        </w:rPr>
        <w:t xml:space="preserve"> Правительства Нижегородской области, </w:t>
      </w:r>
      <w:hyperlink r:id="rId19" w:history="1">
        <w:r w:rsidRPr="001347F6">
          <w:rPr>
            <w:rFonts w:ascii="Times New Roman" w:hAnsi="Times New Roman" w:cs="Times New Roman"/>
            <w:sz w:val="28"/>
            <w:szCs w:val="28"/>
          </w:rPr>
          <w:t>Инструкцией</w:t>
        </w:r>
      </w:hyperlink>
      <w:r w:rsidRPr="001347F6">
        <w:rPr>
          <w:rFonts w:ascii="Times New Roman" w:hAnsi="Times New Roman" w:cs="Times New Roman"/>
          <w:sz w:val="28"/>
          <w:szCs w:val="28"/>
        </w:rPr>
        <w:t xml:space="preserve"> по делопроизводству в органах исполнительной власти Нижегородской области и их структурных подразделениях.</w:t>
      </w:r>
    </w:p>
    <w:p w14:paraId="1F863240" w14:textId="77777777" w:rsidR="00AB20C8" w:rsidRPr="001347F6" w:rsidRDefault="00AB20C8" w:rsidP="00AB20C8">
      <w:pPr>
        <w:pStyle w:val="ConsPlusNormal"/>
        <w:ind w:firstLine="709"/>
        <w:jc w:val="center"/>
        <w:outlineLvl w:val="2"/>
        <w:rPr>
          <w:rFonts w:ascii="Times New Roman" w:hAnsi="Times New Roman" w:cs="Times New Roman"/>
          <w:sz w:val="28"/>
          <w:szCs w:val="28"/>
        </w:rPr>
      </w:pPr>
    </w:p>
    <w:p w14:paraId="7A42880E" w14:textId="77777777" w:rsidR="00AB20C8" w:rsidRPr="001347F6" w:rsidRDefault="00AB20C8" w:rsidP="00AB20C8">
      <w:pPr>
        <w:pStyle w:val="ConsPlusNormal"/>
        <w:ind w:firstLine="0"/>
        <w:jc w:val="center"/>
        <w:outlineLvl w:val="2"/>
        <w:rPr>
          <w:rFonts w:ascii="Times New Roman" w:hAnsi="Times New Roman" w:cs="Times New Roman"/>
          <w:sz w:val="28"/>
          <w:szCs w:val="28"/>
        </w:rPr>
      </w:pPr>
      <w:r w:rsidRPr="001347F6">
        <w:rPr>
          <w:rFonts w:ascii="Times New Roman" w:hAnsi="Times New Roman" w:cs="Times New Roman"/>
          <w:b/>
          <w:sz w:val="28"/>
          <w:szCs w:val="28"/>
        </w:rPr>
        <w:t>VII. Порядок служебного взаимодействия консультанта в связи с исполнением им должностных обязанностей с государственными гражданскими служащими министерства, государственными гражданскими служащими иных государственных органов, другими гражданами, а также с организациями</w:t>
      </w:r>
    </w:p>
    <w:p w14:paraId="656A73E0" w14:textId="77777777" w:rsidR="00AB20C8" w:rsidRPr="001347F6" w:rsidRDefault="00AB20C8" w:rsidP="00AB20C8">
      <w:pPr>
        <w:pStyle w:val="ConsPlusNormal"/>
        <w:ind w:firstLine="709"/>
        <w:jc w:val="both"/>
        <w:rPr>
          <w:rFonts w:ascii="Times New Roman" w:hAnsi="Times New Roman" w:cs="Times New Roman"/>
          <w:sz w:val="28"/>
          <w:szCs w:val="28"/>
        </w:rPr>
      </w:pPr>
    </w:p>
    <w:p w14:paraId="3FEC3CB4" w14:textId="77777777" w:rsidR="00AB20C8" w:rsidRPr="001347F6" w:rsidRDefault="00AB20C8" w:rsidP="00AB20C8">
      <w:pPr>
        <w:ind w:firstLine="709"/>
        <w:jc w:val="both"/>
        <w:rPr>
          <w:sz w:val="28"/>
          <w:szCs w:val="28"/>
        </w:rPr>
      </w:pPr>
      <w:r>
        <w:rPr>
          <w:sz w:val="28"/>
          <w:szCs w:val="28"/>
        </w:rPr>
        <w:t>7</w:t>
      </w:r>
      <w:r w:rsidRPr="001347F6">
        <w:rPr>
          <w:sz w:val="28"/>
          <w:szCs w:val="28"/>
        </w:rPr>
        <w:t xml:space="preserve">.1. Для выполнения возложенных задач консультант взаимодействует </w:t>
      </w:r>
      <w:r w:rsidRPr="001347F6">
        <w:rPr>
          <w:color w:val="000000"/>
          <w:sz w:val="28"/>
          <w:szCs w:val="28"/>
        </w:rPr>
        <w:t xml:space="preserve">со структурными подразделениями министерства, федеральными органами </w:t>
      </w:r>
      <w:r w:rsidRPr="001347F6">
        <w:rPr>
          <w:color w:val="000000"/>
          <w:sz w:val="28"/>
          <w:szCs w:val="28"/>
        </w:rPr>
        <w:lastRenderedPageBreak/>
        <w:t>исполнительной власти, их территориальными органами, органами государственной власти Нижегородской области, органами государственной власти иных субъектов Российской Федерации, органами местного самоуправления, общественными объединениями, отраслевыми союзами, ассоциациями, государственными учреждениями, подведомственными министерству, иными органами, организациями и</w:t>
      </w:r>
      <w:r w:rsidRPr="001347F6">
        <w:rPr>
          <w:sz w:val="28"/>
          <w:szCs w:val="28"/>
        </w:rPr>
        <w:t xml:space="preserve"> гражданами по вопросам, входящим в компетенцию отдела.</w:t>
      </w:r>
    </w:p>
    <w:p w14:paraId="64E1A78B" w14:textId="77777777" w:rsidR="00AB20C8" w:rsidRPr="001347F6" w:rsidRDefault="00AB20C8" w:rsidP="00AB20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1347F6">
        <w:rPr>
          <w:rFonts w:ascii="Times New Roman" w:hAnsi="Times New Roman" w:cs="Times New Roman"/>
          <w:sz w:val="28"/>
          <w:szCs w:val="28"/>
        </w:rPr>
        <w:t>.2. Порядок служебного взаимодействия консультанта включает в себя:</w:t>
      </w:r>
    </w:p>
    <w:p w14:paraId="3FE57DC0" w14:textId="77777777" w:rsidR="00AB20C8" w:rsidRPr="001347F6" w:rsidRDefault="00AB20C8" w:rsidP="00AB20C8">
      <w:pPr>
        <w:pStyle w:val="ConsPlusNormal"/>
        <w:ind w:firstLine="709"/>
        <w:jc w:val="both"/>
        <w:rPr>
          <w:rFonts w:ascii="Times New Roman" w:hAnsi="Times New Roman" w:cs="Times New Roman"/>
          <w:sz w:val="28"/>
          <w:szCs w:val="28"/>
        </w:rPr>
      </w:pPr>
      <w:r w:rsidRPr="001347F6">
        <w:rPr>
          <w:rFonts w:ascii="Times New Roman" w:hAnsi="Times New Roman" w:cs="Times New Roman"/>
          <w:sz w:val="28"/>
          <w:szCs w:val="28"/>
        </w:rPr>
        <w:t>1) сбор информации в процессе исполнения должностных обязанностей;</w:t>
      </w:r>
    </w:p>
    <w:p w14:paraId="62160B0F" w14:textId="77777777" w:rsidR="00AB20C8" w:rsidRPr="001347F6" w:rsidRDefault="00AB20C8" w:rsidP="00AB20C8">
      <w:pPr>
        <w:pStyle w:val="ConsPlusNormal"/>
        <w:ind w:firstLine="709"/>
        <w:jc w:val="both"/>
        <w:rPr>
          <w:rFonts w:ascii="Times New Roman" w:hAnsi="Times New Roman" w:cs="Times New Roman"/>
          <w:sz w:val="28"/>
          <w:szCs w:val="28"/>
        </w:rPr>
      </w:pPr>
      <w:r w:rsidRPr="001347F6">
        <w:rPr>
          <w:rFonts w:ascii="Times New Roman" w:hAnsi="Times New Roman" w:cs="Times New Roman"/>
          <w:sz w:val="28"/>
          <w:szCs w:val="28"/>
        </w:rPr>
        <w:t>2) согласование проектов правовых актов, иных документов в соответствии со своей компетенцией;</w:t>
      </w:r>
    </w:p>
    <w:p w14:paraId="02B33643" w14:textId="77777777" w:rsidR="00AB20C8" w:rsidRPr="001347F6" w:rsidRDefault="00AB20C8" w:rsidP="00AB20C8">
      <w:pPr>
        <w:pStyle w:val="ConsPlusNormal"/>
        <w:ind w:firstLine="709"/>
        <w:jc w:val="both"/>
        <w:rPr>
          <w:rFonts w:ascii="Times New Roman" w:hAnsi="Times New Roman" w:cs="Times New Roman"/>
          <w:sz w:val="28"/>
          <w:szCs w:val="28"/>
        </w:rPr>
      </w:pPr>
      <w:r w:rsidRPr="001347F6">
        <w:rPr>
          <w:rFonts w:ascii="Times New Roman" w:hAnsi="Times New Roman" w:cs="Times New Roman"/>
          <w:sz w:val="28"/>
          <w:szCs w:val="28"/>
        </w:rPr>
        <w:t>3) консультирование, рассмотрение обращений по вопросам, относящимся к компетенции отдела;</w:t>
      </w:r>
    </w:p>
    <w:p w14:paraId="30356CD3" w14:textId="77777777" w:rsidR="00AB20C8" w:rsidRPr="001347F6" w:rsidRDefault="00AB20C8" w:rsidP="00AB20C8">
      <w:pPr>
        <w:pStyle w:val="ConsPlusNormal"/>
        <w:ind w:firstLine="709"/>
        <w:jc w:val="both"/>
        <w:rPr>
          <w:rFonts w:ascii="Times New Roman" w:hAnsi="Times New Roman" w:cs="Times New Roman"/>
          <w:sz w:val="28"/>
          <w:szCs w:val="28"/>
        </w:rPr>
      </w:pPr>
      <w:r w:rsidRPr="001347F6">
        <w:rPr>
          <w:rFonts w:ascii="Times New Roman" w:hAnsi="Times New Roman" w:cs="Times New Roman"/>
          <w:sz w:val="28"/>
          <w:szCs w:val="28"/>
        </w:rPr>
        <w:t>4) участие в проведении переговоров, работе комиссий, совещаний и рабочих групп;</w:t>
      </w:r>
    </w:p>
    <w:p w14:paraId="0C9CB53F" w14:textId="77777777" w:rsidR="00AB20C8" w:rsidRPr="001347F6" w:rsidRDefault="00AB20C8" w:rsidP="00AB20C8">
      <w:pPr>
        <w:pStyle w:val="ConsPlusNormal"/>
        <w:ind w:firstLine="709"/>
        <w:jc w:val="both"/>
        <w:rPr>
          <w:rFonts w:ascii="Times New Roman" w:hAnsi="Times New Roman" w:cs="Times New Roman"/>
          <w:sz w:val="28"/>
          <w:szCs w:val="28"/>
        </w:rPr>
      </w:pPr>
      <w:r w:rsidRPr="001347F6">
        <w:rPr>
          <w:rFonts w:ascii="Times New Roman" w:hAnsi="Times New Roman" w:cs="Times New Roman"/>
          <w:sz w:val="28"/>
          <w:szCs w:val="28"/>
        </w:rPr>
        <w:t>5) участие в проведении семинаров, конференций;</w:t>
      </w:r>
    </w:p>
    <w:p w14:paraId="72E1ED27" w14:textId="77777777" w:rsidR="00AB20C8" w:rsidRPr="001347F6" w:rsidRDefault="00AB20C8" w:rsidP="00AB20C8">
      <w:pPr>
        <w:pStyle w:val="ConsPlusNormal"/>
        <w:ind w:firstLine="709"/>
        <w:jc w:val="both"/>
        <w:rPr>
          <w:rFonts w:ascii="Times New Roman" w:hAnsi="Times New Roman" w:cs="Times New Roman"/>
          <w:sz w:val="28"/>
          <w:szCs w:val="28"/>
        </w:rPr>
      </w:pPr>
      <w:r w:rsidRPr="001347F6">
        <w:rPr>
          <w:rFonts w:ascii="Times New Roman" w:hAnsi="Times New Roman" w:cs="Times New Roman"/>
          <w:sz w:val="28"/>
          <w:szCs w:val="28"/>
        </w:rPr>
        <w:t>6) ведение деловой переписки.</w:t>
      </w:r>
    </w:p>
    <w:p w14:paraId="4923F45F" w14:textId="4093286F" w:rsidR="00212F14" w:rsidRPr="00F25906" w:rsidRDefault="00212F14" w:rsidP="00DF0C76">
      <w:pPr>
        <w:pStyle w:val="ConsPlusNormal"/>
        <w:ind w:firstLine="709"/>
        <w:jc w:val="both"/>
        <w:rPr>
          <w:rFonts w:ascii="Times New Roman" w:hAnsi="Times New Roman" w:cs="Times New Roman"/>
          <w:sz w:val="28"/>
          <w:szCs w:val="28"/>
        </w:rPr>
      </w:pPr>
    </w:p>
    <w:p w14:paraId="387C458E" w14:textId="77777777" w:rsidR="00AB20C8" w:rsidRPr="001347F6" w:rsidRDefault="00AB20C8" w:rsidP="00AB20C8">
      <w:pPr>
        <w:pStyle w:val="ConsPlusNormal"/>
        <w:ind w:firstLine="0"/>
        <w:jc w:val="center"/>
        <w:outlineLvl w:val="2"/>
        <w:rPr>
          <w:rFonts w:ascii="Times New Roman" w:hAnsi="Times New Roman" w:cs="Times New Roman"/>
          <w:b/>
          <w:sz w:val="28"/>
          <w:szCs w:val="28"/>
        </w:rPr>
      </w:pPr>
      <w:r w:rsidRPr="001347F6">
        <w:rPr>
          <w:rFonts w:ascii="Times New Roman" w:hAnsi="Times New Roman" w:cs="Times New Roman"/>
          <w:b/>
          <w:sz w:val="28"/>
          <w:szCs w:val="28"/>
        </w:rPr>
        <w:t>VII</w:t>
      </w:r>
      <w:r>
        <w:rPr>
          <w:rFonts w:ascii="Times New Roman" w:hAnsi="Times New Roman" w:cs="Times New Roman"/>
          <w:b/>
          <w:sz w:val="28"/>
          <w:szCs w:val="28"/>
          <w:lang w:val="en-US"/>
        </w:rPr>
        <w:t>I</w:t>
      </w:r>
      <w:r w:rsidRPr="001347F6">
        <w:rPr>
          <w:rFonts w:ascii="Times New Roman" w:hAnsi="Times New Roman" w:cs="Times New Roman"/>
          <w:b/>
          <w:sz w:val="28"/>
          <w:szCs w:val="28"/>
        </w:rPr>
        <w:t>. Перечень государственных услуг, оказываемых гражданами организациям в соответствии с административным регламентом министерства</w:t>
      </w:r>
    </w:p>
    <w:p w14:paraId="7D82A124" w14:textId="77777777" w:rsidR="00212F14" w:rsidRPr="00F25906" w:rsidRDefault="00212F14" w:rsidP="00DF0C76">
      <w:pPr>
        <w:pStyle w:val="ConsPlusNormal"/>
        <w:ind w:firstLine="709"/>
        <w:jc w:val="both"/>
        <w:rPr>
          <w:rFonts w:ascii="Times New Roman" w:hAnsi="Times New Roman" w:cs="Times New Roman"/>
          <w:sz w:val="28"/>
          <w:szCs w:val="28"/>
        </w:rPr>
      </w:pPr>
    </w:p>
    <w:p w14:paraId="45154E37" w14:textId="2CF55CBF" w:rsidR="00212F14" w:rsidRDefault="00500BFD" w:rsidP="00DF0C76">
      <w:pPr>
        <w:pStyle w:val="ConsPlusNormal"/>
        <w:ind w:firstLine="709"/>
        <w:jc w:val="both"/>
        <w:rPr>
          <w:rFonts w:ascii="Times New Roman" w:hAnsi="Times New Roman" w:cs="Times New Roman"/>
          <w:sz w:val="28"/>
          <w:szCs w:val="28"/>
          <w:lang w:bidi="ru-RU"/>
        </w:rPr>
      </w:pPr>
      <w:r w:rsidRPr="00500BFD">
        <w:rPr>
          <w:rFonts w:ascii="Times New Roman" w:hAnsi="Times New Roman" w:cs="Times New Roman"/>
          <w:sz w:val="28"/>
          <w:szCs w:val="28"/>
          <w:lang w:bidi="ru-RU"/>
        </w:rPr>
        <w:t>Консультант не принимает участие в оказании государственных услуг (видов деятельности), оказываемых по запросам граждан и организаций.</w:t>
      </w:r>
    </w:p>
    <w:p w14:paraId="5BF3DD48" w14:textId="77777777" w:rsidR="00BB6868" w:rsidRPr="00F25906" w:rsidRDefault="00BB6868" w:rsidP="00DF0C76">
      <w:pPr>
        <w:pStyle w:val="ConsPlusNormal"/>
        <w:ind w:firstLine="709"/>
        <w:jc w:val="both"/>
        <w:rPr>
          <w:rFonts w:ascii="Times New Roman" w:hAnsi="Times New Roman" w:cs="Times New Roman"/>
          <w:sz w:val="28"/>
          <w:szCs w:val="28"/>
        </w:rPr>
      </w:pPr>
    </w:p>
    <w:p w14:paraId="5D667BD4" w14:textId="2DDB6DBA" w:rsidR="00212F14" w:rsidRPr="00F25906" w:rsidRDefault="00AB20C8" w:rsidP="006128E2">
      <w:pPr>
        <w:pStyle w:val="ConsPlusNormal"/>
        <w:ind w:firstLine="0"/>
        <w:jc w:val="center"/>
        <w:outlineLvl w:val="2"/>
        <w:rPr>
          <w:rFonts w:ascii="Times New Roman" w:hAnsi="Times New Roman" w:cs="Times New Roman"/>
          <w:b/>
          <w:sz w:val="28"/>
          <w:szCs w:val="28"/>
        </w:rPr>
      </w:pPr>
      <w:r w:rsidRPr="00F25906">
        <w:rPr>
          <w:rFonts w:ascii="Times New Roman" w:hAnsi="Times New Roman" w:cs="Times New Roman"/>
          <w:b/>
          <w:sz w:val="28"/>
          <w:szCs w:val="28"/>
        </w:rPr>
        <w:t>I</w:t>
      </w:r>
      <w:r w:rsidR="00212F14" w:rsidRPr="00F25906">
        <w:rPr>
          <w:rFonts w:ascii="Times New Roman" w:hAnsi="Times New Roman" w:cs="Times New Roman"/>
          <w:b/>
          <w:sz w:val="28"/>
          <w:szCs w:val="28"/>
        </w:rPr>
        <w:t>X. Показатели эффективности и результативности профессиональной служебн</w:t>
      </w:r>
      <w:bookmarkStart w:id="0" w:name="P447"/>
      <w:bookmarkEnd w:id="0"/>
      <w:r w:rsidR="00212F14" w:rsidRPr="00F25906">
        <w:rPr>
          <w:rFonts w:ascii="Times New Roman" w:hAnsi="Times New Roman" w:cs="Times New Roman"/>
          <w:b/>
          <w:sz w:val="28"/>
          <w:szCs w:val="28"/>
        </w:rPr>
        <w:t>ой деятельности</w:t>
      </w:r>
    </w:p>
    <w:p w14:paraId="3FA96AC7" w14:textId="77777777" w:rsidR="00212F14" w:rsidRPr="00F25906" w:rsidRDefault="00212F14" w:rsidP="00DF0C76">
      <w:pPr>
        <w:pStyle w:val="ConsPlusNormal"/>
        <w:ind w:firstLine="709"/>
        <w:jc w:val="both"/>
        <w:rPr>
          <w:rFonts w:ascii="Times New Roman" w:hAnsi="Times New Roman" w:cs="Times New Roman"/>
          <w:sz w:val="28"/>
          <w:szCs w:val="28"/>
        </w:rPr>
      </w:pPr>
    </w:p>
    <w:p w14:paraId="61722A4F" w14:textId="5C9EB8AA" w:rsidR="00212F14" w:rsidRPr="00A0577B" w:rsidRDefault="00212F14" w:rsidP="00C7168B">
      <w:pPr>
        <w:pStyle w:val="ConsPlusNormal"/>
        <w:ind w:firstLine="709"/>
        <w:jc w:val="both"/>
        <w:rPr>
          <w:rFonts w:ascii="Times New Roman" w:hAnsi="Times New Roman" w:cs="Times New Roman"/>
          <w:sz w:val="28"/>
          <w:szCs w:val="28"/>
        </w:rPr>
      </w:pPr>
      <w:r w:rsidRPr="00F25906">
        <w:rPr>
          <w:rFonts w:ascii="Times New Roman" w:hAnsi="Times New Roman" w:cs="Times New Roman"/>
          <w:sz w:val="28"/>
          <w:szCs w:val="28"/>
        </w:rPr>
        <w:t xml:space="preserve">В соответствии со </w:t>
      </w:r>
      <w:hyperlink r:id="rId20" w:history="1">
        <w:r w:rsidRPr="00F25906">
          <w:rPr>
            <w:rFonts w:ascii="Times New Roman" w:hAnsi="Times New Roman" w:cs="Times New Roman"/>
            <w:sz w:val="28"/>
            <w:szCs w:val="28"/>
          </w:rPr>
          <w:t>статьей 19</w:t>
        </w:r>
      </w:hyperlink>
      <w:r w:rsidRPr="00F25906">
        <w:rPr>
          <w:rFonts w:ascii="Times New Roman" w:hAnsi="Times New Roman" w:cs="Times New Roman"/>
          <w:sz w:val="28"/>
          <w:szCs w:val="28"/>
        </w:rPr>
        <w:t xml:space="preserve"> Закона Нижегородской области от 10 мая 2006 г. № 40-З «О государственной гражданской службе Нижегородской области» показатели эффективности и результативности профессиональной служебной деятельности применяются в случае включения должности </w:t>
      </w:r>
      <w:r w:rsidR="00921D60" w:rsidRPr="00F25906">
        <w:rPr>
          <w:rFonts w:ascii="Times New Roman" w:hAnsi="Times New Roman" w:cs="Times New Roman"/>
          <w:sz w:val="28"/>
          <w:szCs w:val="28"/>
        </w:rPr>
        <w:t>консультанта</w:t>
      </w:r>
      <w:r w:rsidRPr="00F25906">
        <w:rPr>
          <w:rFonts w:ascii="Times New Roman" w:hAnsi="Times New Roman" w:cs="Times New Roman"/>
          <w:sz w:val="28"/>
          <w:szCs w:val="28"/>
        </w:rPr>
        <w:t xml:space="preserve"> в перечень должностей государственной гражданской службы Нижегородской области, по которым может устанавливаться особый порядок оплаты труда, и определяются срочным служебным</w:t>
      </w:r>
      <w:r w:rsidRPr="00C33EBE">
        <w:rPr>
          <w:rFonts w:ascii="Times New Roman" w:hAnsi="Times New Roman" w:cs="Times New Roman"/>
          <w:sz w:val="28"/>
          <w:szCs w:val="28"/>
        </w:rPr>
        <w:t xml:space="preserve"> контрактом.</w:t>
      </w:r>
    </w:p>
    <w:p w14:paraId="73CE069E" w14:textId="77777777" w:rsidR="00212F14" w:rsidRPr="00A0577B" w:rsidRDefault="00212F14" w:rsidP="008F6500">
      <w:pPr>
        <w:jc w:val="both"/>
        <w:rPr>
          <w:sz w:val="28"/>
          <w:szCs w:val="28"/>
        </w:rPr>
      </w:pPr>
    </w:p>
    <w:p w14:paraId="41E0C725" w14:textId="77777777" w:rsidR="00212F14" w:rsidRPr="00A0577B" w:rsidRDefault="00212F14" w:rsidP="008F6500">
      <w:pPr>
        <w:jc w:val="both"/>
        <w:rPr>
          <w:sz w:val="28"/>
          <w:szCs w:val="28"/>
        </w:rPr>
      </w:pPr>
    </w:p>
    <w:p w14:paraId="6744B812" w14:textId="77777777" w:rsidR="00212F14" w:rsidRPr="00A0577B" w:rsidRDefault="00212F14" w:rsidP="008F6500">
      <w:pPr>
        <w:jc w:val="both"/>
        <w:rPr>
          <w:sz w:val="28"/>
          <w:szCs w:val="28"/>
        </w:rPr>
      </w:pPr>
      <w:r w:rsidRPr="00A0577B">
        <w:rPr>
          <w:sz w:val="28"/>
          <w:szCs w:val="28"/>
        </w:rPr>
        <w:t>С должностным регламентом</w:t>
      </w:r>
    </w:p>
    <w:p w14:paraId="52567E61" w14:textId="77777777" w:rsidR="00212F14" w:rsidRPr="00A0577B" w:rsidRDefault="00212F14" w:rsidP="008F6500">
      <w:pPr>
        <w:jc w:val="both"/>
        <w:rPr>
          <w:sz w:val="28"/>
          <w:szCs w:val="28"/>
        </w:rPr>
      </w:pPr>
      <w:r w:rsidRPr="00A0577B">
        <w:rPr>
          <w:sz w:val="28"/>
          <w:szCs w:val="28"/>
        </w:rPr>
        <w:t>ознакомлен(а)                                  ___________      ________________________</w:t>
      </w:r>
    </w:p>
    <w:p w14:paraId="5B3B2208" w14:textId="77777777" w:rsidR="00212F14" w:rsidRPr="00A0577B" w:rsidRDefault="00212F14" w:rsidP="008F6500">
      <w:pPr>
        <w:ind w:left="4248"/>
        <w:jc w:val="both"/>
        <w:rPr>
          <w:i/>
          <w:sz w:val="20"/>
        </w:rPr>
      </w:pPr>
      <w:r w:rsidRPr="00A0577B">
        <w:rPr>
          <w:sz w:val="20"/>
        </w:rPr>
        <w:t xml:space="preserve">    </w:t>
      </w:r>
      <w:r w:rsidRPr="00A0577B">
        <w:rPr>
          <w:i/>
          <w:sz w:val="20"/>
        </w:rPr>
        <w:t xml:space="preserve">подпись </w:t>
      </w:r>
      <w:r w:rsidRPr="00A0577B">
        <w:rPr>
          <w:i/>
        </w:rPr>
        <w:t xml:space="preserve"> </w:t>
      </w:r>
      <w:r w:rsidRPr="00A0577B">
        <w:rPr>
          <w:i/>
        </w:rPr>
        <w:tab/>
        <w:t xml:space="preserve">          </w:t>
      </w:r>
      <w:r w:rsidRPr="00A0577B">
        <w:rPr>
          <w:i/>
          <w:sz w:val="20"/>
        </w:rPr>
        <w:t>фамилия, имя, отчество (при наличии)</w:t>
      </w:r>
    </w:p>
    <w:p w14:paraId="06958219" w14:textId="77777777" w:rsidR="00212F14" w:rsidRPr="00A0577B" w:rsidRDefault="00212F14" w:rsidP="008F6500">
      <w:pPr>
        <w:jc w:val="both"/>
        <w:rPr>
          <w:sz w:val="28"/>
          <w:szCs w:val="28"/>
        </w:rPr>
      </w:pPr>
    </w:p>
    <w:p w14:paraId="30ACAFDB" w14:textId="77777777" w:rsidR="00212F14" w:rsidRPr="00A0577B" w:rsidRDefault="00212F14" w:rsidP="008F6500">
      <w:pPr>
        <w:jc w:val="both"/>
        <w:rPr>
          <w:sz w:val="28"/>
          <w:szCs w:val="28"/>
        </w:rPr>
      </w:pPr>
      <w:r w:rsidRPr="00A0577B">
        <w:rPr>
          <w:sz w:val="28"/>
          <w:szCs w:val="28"/>
        </w:rPr>
        <w:t>1 экземпляр получил(а)</w:t>
      </w:r>
      <w:r w:rsidRPr="00A0577B">
        <w:rPr>
          <w:sz w:val="28"/>
          <w:szCs w:val="28"/>
        </w:rPr>
        <w:tab/>
        <w:t xml:space="preserve"> на руки    ___________      ___________________20__г.</w:t>
      </w:r>
    </w:p>
    <w:p w14:paraId="6BE335EE" w14:textId="77777777" w:rsidR="00212F14" w:rsidRPr="00300CD6" w:rsidRDefault="00212F14" w:rsidP="008F6500">
      <w:pPr>
        <w:tabs>
          <w:tab w:val="left" w:pos="708"/>
          <w:tab w:val="left" w:pos="1416"/>
          <w:tab w:val="left" w:pos="2124"/>
          <w:tab w:val="left" w:pos="2832"/>
          <w:tab w:val="left" w:pos="3540"/>
          <w:tab w:val="left" w:pos="4248"/>
          <w:tab w:val="left" w:pos="4956"/>
          <w:tab w:val="left" w:pos="5664"/>
          <w:tab w:val="left" w:pos="6372"/>
          <w:tab w:val="left" w:pos="7080"/>
          <w:tab w:val="left" w:pos="8902"/>
        </w:tabs>
        <w:ind w:left="4248"/>
        <w:jc w:val="both"/>
        <w:rPr>
          <w:sz w:val="20"/>
        </w:rPr>
      </w:pPr>
      <w:r w:rsidRPr="00A0577B">
        <w:rPr>
          <w:sz w:val="20"/>
        </w:rPr>
        <w:t xml:space="preserve">    </w:t>
      </w:r>
      <w:r w:rsidRPr="00A0577B">
        <w:rPr>
          <w:i/>
          <w:sz w:val="20"/>
        </w:rPr>
        <w:t xml:space="preserve">подпись </w:t>
      </w:r>
      <w:r w:rsidRPr="00A0577B">
        <w:rPr>
          <w:i/>
        </w:rPr>
        <w:t xml:space="preserve"> </w:t>
      </w:r>
      <w:r w:rsidRPr="00A0577B">
        <w:rPr>
          <w:sz w:val="20"/>
        </w:rPr>
        <w:tab/>
      </w:r>
      <w:r w:rsidRPr="00A0577B">
        <w:rPr>
          <w:sz w:val="20"/>
        </w:rPr>
        <w:tab/>
      </w:r>
      <w:r w:rsidRPr="00A0577B">
        <w:rPr>
          <w:i/>
          <w:sz w:val="20"/>
        </w:rPr>
        <w:t xml:space="preserve">  </w:t>
      </w:r>
      <w:r w:rsidRPr="00A0577B">
        <w:rPr>
          <w:i/>
          <w:sz w:val="20"/>
        </w:rPr>
        <w:tab/>
        <w:t xml:space="preserve">        дата</w:t>
      </w:r>
      <w:r w:rsidRPr="00300CD6">
        <w:rPr>
          <w:sz w:val="20"/>
        </w:rPr>
        <w:t xml:space="preserve">                </w:t>
      </w:r>
    </w:p>
    <w:p w14:paraId="0698CF58" w14:textId="77777777" w:rsidR="00212F14" w:rsidRPr="00300CD6" w:rsidRDefault="00212F14" w:rsidP="008F6500">
      <w:pPr>
        <w:jc w:val="both"/>
        <w:rPr>
          <w:sz w:val="28"/>
        </w:rPr>
      </w:pPr>
    </w:p>
    <w:p w14:paraId="33FCA32B" w14:textId="5BC369E7" w:rsidR="00212F14" w:rsidRDefault="00212F14" w:rsidP="008F6500">
      <w:pPr>
        <w:jc w:val="both"/>
        <w:rPr>
          <w:sz w:val="28"/>
          <w:szCs w:val="28"/>
        </w:rPr>
      </w:pPr>
      <w:bookmarkStart w:id="1" w:name="_GoBack"/>
      <w:bookmarkEnd w:id="1"/>
      <w:r w:rsidRPr="006128E2">
        <w:rPr>
          <w:sz w:val="28"/>
          <w:szCs w:val="28"/>
        </w:rPr>
        <w:t>В дело №_______________</w:t>
      </w:r>
    </w:p>
    <w:p w14:paraId="72C2AB11" w14:textId="0BCE542A" w:rsidR="004D7621" w:rsidRPr="006128E2" w:rsidRDefault="004D7621" w:rsidP="008F6500">
      <w:pPr>
        <w:jc w:val="both"/>
        <w:rPr>
          <w:sz w:val="28"/>
          <w:szCs w:val="28"/>
        </w:rPr>
      </w:pPr>
      <w:r>
        <w:rPr>
          <w:sz w:val="28"/>
          <w:szCs w:val="28"/>
        </w:rPr>
        <w:t>».</w:t>
      </w:r>
    </w:p>
    <w:sectPr w:rsidR="004D7621" w:rsidRPr="006128E2" w:rsidSect="006C69A1">
      <w:headerReference w:type="even" r:id="rId21"/>
      <w:headerReference w:type="default" r:id="rId22"/>
      <w:footerReference w:type="even" r:id="rId23"/>
      <w:headerReference w:type="first" r:id="rId24"/>
      <w:pgSz w:w="11906" w:h="16838" w:code="9"/>
      <w:pgMar w:top="851" w:right="851" w:bottom="851" w:left="1418" w:header="567" w:footer="709"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E67C7" w16cex:dateUtc="2021-11-16T14: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1A49E9" w16cid:durableId="253E67C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F543E" w14:textId="77777777" w:rsidR="00463D7F" w:rsidRDefault="00463D7F">
      <w:r>
        <w:separator/>
      </w:r>
    </w:p>
  </w:endnote>
  <w:endnote w:type="continuationSeparator" w:id="0">
    <w:p w14:paraId="01CA6E31" w14:textId="77777777" w:rsidR="00463D7F" w:rsidRDefault="00463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48900" w14:textId="77777777" w:rsidR="00212F14" w:rsidRDefault="00CB5A6E" w:rsidP="003B18A0">
    <w:pPr>
      <w:pStyle w:val="a6"/>
      <w:framePr w:wrap="around" w:vAnchor="text" w:hAnchor="margin" w:xAlign="center" w:y="1"/>
      <w:rPr>
        <w:rStyle w:val="a8"/>
      </w:rPr>
    </w:pPr>
    <w:r>
      <w:rPr>
        <w:rStyle w:val="a8"/>
      </w:rPr>
      <w:fldChar w:fldCharType="begin"/>
    </w:r>
    <w:r w:rsidR="00212F14">
      <w:rPr>
        <w:rStyle w:val="a8"/>
      </w:rPr>
      <w:instrText xml:space="preserve">PAGE  </w:instrText>
    </w:r>
    <w:r>
      <w:rPr>
        <w:rStyle w:val="a8"/>
      </w:rPr>
      <w:fldChar w:fldCharType="end"/>
    </w:r>
  </w:p>
  <w:p w14:paraId="3838A38F" w14:textId="77777777" w:rsidR="00212F14" w:rsidRDefault="00212F14">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869508" w14:textId="77777777" w:rsidR="00463D7F" w:rsidRDefault="00463D7F">
      <w:r>
        <w:separator/>
      </w:r>
    </w:p>
  </w:footnote>
  <w:footnote w:type="continuationSeparator" w:id="0">
    <w:p w14:paraId="4718AC43" w14:textId="77777777" w:rsidR="00463D7F" w:rsidRDefault="00463D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0CD3F" w14:textId="77777777" w:rsidR="00212F14" w:rsidRDefault="00CB5A6E" w:rsidP="00B776C2">
    <w:pPr>
      <w:pStyle w:val="a9"/>
      <w:framePr w:wrap="around" w:vAnchor="text" w:hAnchor="margin" w:xAlign="center" w:y="1"/>
      <w:rPr>
        <w:rStyle w:val="a8"/>
      </w:rPr>
    </w:pPr>
    <w:r>
      <w:rPr>
        <w:rStyle w:val="a8"/>
      </w:rPr>
      <w:fldChar w:fldCharType="begin"/>
    </w:r>
    <w:r w:rsidR="00212F14">
      <w:rPr>
        <w:rStyle w:val="a8"/>
      </w:rPr>
      <w:instrText xml:space="preserve">PAGE  </w:instrText>
    </w:r>
    <w:r>
      <w:rPr>
        <w:rStyle w:val="a8"/>
      </w:rPr>
      <w:fldChar w:fldCharType="end"/>
    </w:r>
  </w:p>
  <w:p w14:paraId="6ADEBF27" w14:textId="77777777" w:rsidR="00212F14" w:rsidRDefault="00212F14">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B50A9" w14:textId="5EF1867A" w:rsidR="00212F14" w:rsidRPr="0066099D" w:rsidRDefault="004D2904">
    <w:pPr>
      <w:pStyle w:val="a9"/>
      <w:jc w:val="center"/>
      <w:rPr>
        <w:sz w:val="28"/>
        <w:szCs w:val="28"/>
      </w:rPr>
    </w:pPr>
    <w:r w:rsidRPr="0066099D">
      <w:rPr>
        <w:sz w:val="28"/>
        <w:szCs w:val="28"/>
      </w:rPr>
      <w:fldChar w:fldCharType="begin"/>
    </w:r>
    <w:r w:rsidRPr="0066099D">
      <w:rPr>
        <w:sz w:val="28"/>
        <w:szCs w:val="28"/>
      </w:rPr>
      <w:instrText xml:space="preserve"> PAGE   \* MERGEFORMAT </w:instrText>
    </w:r>
    <w:r w:rsidRPr="0066099D">
      <w:rPr>
        <w:sz w:val="28"/>
        <w:szCs w:val="28"/>
      </w:rPr>
      <w:fldChar w:fldCharType="separate"/>
    </w:r>
    <w:r w:rsidR="006C69A1">
      <w:rPr>
        <w:noProof/>
        <w:sz w:val="28"/>
        <w:szCs w:val="28"/>
      </w:rPr>
      <w:t>9</w:t>
    </w:r>
    <w:r w:rsidRPr="0066099D">
      <w:rPr>
        <w:noProof/>
        <w:sz w:val="28"/>
        <w:szCs w:val="28"/>
      </w:rPr>
      <w:fldChar w:fldCharType="end"/>
    </w:r>
  </w:p>
  <w:p w14:paraId="369221D0" w14:textId="77777777" w:rsidR="00212F14" w:rsidRDefault="00212F14">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B0DCC" w14:textId="77777777" w:rsidR="00212F14" w:rsidRDefault="00212F14" w:rsidP="007D5F67">
    <w:pPr>
      <w:pStyle w:val="a9"/>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75684"/>
    <w:multiLevelType w:val="hybridMultilevel"/>
    <w:tmpl w:val="A23412E6"/>
    <w:lvl w:ilvl="0" w:tplc="DE0E7D30">
      <w:start w:val="1"/>
      <w:numFmt w:val="bullet"/>
      <w:lvlText w:val=""/>
      <w:lvlJc w:val="left"/>
      <w:pPr>
        <w:tabs>
          <w:tab w:val="num" w:pos="2351"/>
        </w:tabs>
        <w:ind w:left="2351" w:hanging="360"/>
      </w:pPr>
      <w:rPr>
        <w:rFonts w:ascii="Symbol" w:hAnsi="Symbol" w:hint="default"/>
      </w:rPr>
    </w:lvl>
    <w:lvl w:ilvl="1" w:tplc="DE0E7D30">
      <w:start w:val="1"/>
      <w:numFmt w:val="bullet"/>
      <w:lvlText w:val=""/>
      <w:lvlJc w:val="left"/>
      <w:pPr>
        <w:tabs>
          <w:tab w:val="num" w:pos="2291"/>
        </w:tabs>
        <w:ind w:left="2291" w:hanging="360"/>
      </w:pPr>
      <w:rPr>
        <w:rFonts w:ascii="Symbol" w:hAnsi="Symbol"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 w15:restartNumberingAfterBreak="0">
    <w:nsid w:val="24503D0D"/>
    <w:multiLevelType w:val="hybridMultilevel"/>
    <w:tmpl w:val="ACE0C1DC"/>
    <w:lvl w:ilvl="0" w:tplc="DE0E7D30">
      <w:start w:val="1"/>
      <w:numFmt w:val="bullet"/>
      <w:lvlText w:val=""/>
      <w:lvlJc w:val="left"/>
      <w:pPr>
        <w:tabs>
          <w:tab w:val="num" w:pos="2351"/>
        </w:tabs>
        <w:ind w:left="2351" w:hanging="360"/>
      </w:pPr>
      <w:rPr>
        <w:rFonts w:ascii="Symbol" w:hAnsi="Symbol" w:hint="default"/>
      </w:rPr>
    </w:lvl>
    <w:lvl w:ilvl="1" w:tplc="DE0E7D30">
      <w:start w:val="1"/>
      <w:numFmt w:val="bullet"/>
      <w:lvlText w:val=""/>
      <w:lvlJc w:val="left"/>
      <w:pPr>
        <w:tabs>
          <w:tab w:val="num" w:pos="2291"/>
        </w:tabs>
        <w:ind w:left="2291" w:hanging="360"/>
      </w:pPr>
      <w:rPr>
        <w:rFonts w:ascii="Symbol" w:hAnsi="Symbol"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 w15:restartNumberingAfterBreak="0">
    <w:nsid w:val="2F367211"/>
    <w:multiLevelType w:val="hybridMultilevel"/>
    <w:tmpl w:val="A002D2D2"/>
    <w:lvl w:ilvl="0" w:tplc="030E731E">
      <w:start w:val="1"/>
      <w:numFmt w:val="bullet"/>
      <w:lvlText w:val=""/>
      <w:lvlJc w:val="left"/>
      <w:pPr>
        <w:tabs>
          <w:tab w:val="num" w:pos="2179"/>
        </w:tabs>
        <w:ind w:left="2179"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454D4F54"/>
    <w:multiLevelType w:val="hybridMultilevel"/>
    <w:tmpl w:val="22463C52"/>
    <w:lvl w:ilvl="0" w:tplc="784801FE">
      <w:numFmt w:val="bullet"/>
      <w:lvlText w:val="-"/>
      <w:lvlJc w:val="left"/>
      <w:pPr>
        <w:ind w:left="372" w:hanging="164"/>
      </w:pPr>
      <w:rPr>
        <w:rFonts w:ascii="Times New Roman" w:eastAsia="Times New Roman" w:hAnsi="Times New Roman" w:cs="Times New Roman" w:hint="default"/>
        <w:w w:val="100"/>
        <w:sz w:val="28"/>
        <w:szCs w:val="28"/>
        <w:lang w:val="ru-RU" w:eastAsia="ru-RU" w:bidi="ru-RU"/>
      </w:rPr>
    </w:lvl>
    <w:lvl w:ilvl="1" w:tplc="CA06FAC4">
      <w:numFmt w:val="bullet"/>
      <w:lvlText w:val="•"/>
      <w:lvlJc w:val="left"/>
      <w:pPr>
        <w:ind w:left="1456" w:hanging="164"/>
      </w:pPr>
      <w:rPr>
        <w:rFonts w:hint="default"/>
        <w:lang w:val="ru-RU" w:eastAsia="ru-RU" w:bidi="ru-RU"/>
      </w:rPr>
    </w:lvl>
    <w:lvl w:ilvl="2" w:tplc="D5AA7D76">
      <w:numFmt w:val="bullet"/>
      <w:lvlText w:val="•"/>
      <w:lvlJc w:val="left"/>
      <w:pPr>
        <w:ind w:left="2533" w:hanging="164"/>
      </w:pPr>
      <w:rPr>
        <w:rFonts w:hint="default"/>
        <w:lang w:val="ru-RU" w:eastAsia="ru-RU" w:bidi="ru-RU"/>
      </w:rPr>
    </w:lvl>
    <w:lvl w:ilvl="3" w:tplc="751C2FFC">
      <w:numFmt w:val="bullet"/>
      <w:lvlText w:val="•"/>
      <w:lvlJc w:val="left"/>
      <w:pPr>
        <w:ind w:left="3609" w:hanging="164"/>
      </w:pPr>
      <w:rPr>
        <w:rFonts w:hint="default"/>
        <w:lang w:val="ru-RU" w:eastAsia="ru-RU" w:bidi="ru-RU"/>
      </w:rPr>
    </w:lvl>
    <w:lvl w:ilvl="4" w:tplc="35BCF63E">
      <w:numFmt w:val="bullet"/>
      <w:lvlText w:val="•"/>
      <w:lvlJc w:val="left"/>
      <w:pPr>
        <w:ind w:left="4686" w:hanging="164"/>
      </w:pPr>
      <w:rPr>
        <w:rFonts w:hint="default"/>
        <w:lang w:val="ru-RU" w:eastAsia="ru-RU" w:bidi="ru-RU"/>
      </w:rPr>
    </w:lvl>
    <w:lvl w:ilvl="5" w:tplc="3DBCE326">
      <w:numFmt w:val="bullet"/>
      <w:lvlText w:val="•"/>
      <w:lvlJc w:val="left"/>
      <w:pPr>
        <w:ind w:left="5763" w:hanging="164"/>
      </w:pPr>
      <w:rPr>
        <w:rFonts w:hint="default"/>
        <w:lang w:val="ru-RU" w:eastAsia="ru-RU" w:bidi="ru-RU"/>
      </w:rPr>
    </w:lvl>
    <w:lvl w:ilvl="6" w:tplc="DB584FE8">
      <w:numFmt w:val="bullet"/>
      <w:lvlText w:val="•"/>
      <w:lvlJc w:val="left"/>
      <w:pPr>
        <w:ind w:left="6839" w:hanging="164"/>
      </w:pPr>
      <w:rPr>
        <w:rFonts w:hint="default"/>
        <w:lang w:val="ru-RU" w:eastAsia="ru-RU" w:bidi="ru-RU"/>
      </w:rPr>
    </w:lvl>
    <w:lvl w:ilvl="7" w:tplc="106C6DEC">
      <w:numFmt w:val="bullet"/>
      <w:lvlText w:val="•"/>
      <w:lvlJc w:val="left"/>
      <w:pPr>
        <w:ind w:left="7916" w:hanging="164"/>
      </w:pPr>
      <w:rPr>
        <w:rFonts w:hint="default"/>
        <w:lang w:val="ru-RU" w:eastAsia="ru-RU" w:bidi="ru-RU"/>
      </w:rPr>
    </w:lvl>
    <w:lvl w:ilvl="8" w:tplc="71AA2100">
      <w:numFmt w:val="bullet"/>
      <w:lvlText w:val="•"/>
      <w:lvlJc w:val="left"/>
      <w:pPr>
        <w:ind w:left="8993" w:hanging="164"/>
      </w:pPr>
      <w:rPr>
        <w:rFonts w:hint="default"/>
        <w:lang w:val="ru-RU" w:eastAsia="ru-RU" w:bidi="ru-RU"/>
      </w:rPr>
    </w:lvl>
  </w:abstractNum>
  <w:abstractNum w:abstractNumId="4" w15:restartNumberingAfterBreak="0">
    <w:nsid w:val="66BA3938"/>
    <w:multiLevelType w:val="hybridMultilevel"/>
    <w:tmpl w:val="B6B48736"/>
    <w:lvl w:ilvl="0" w:tplc="DE0E7D30">
      <w:start w:val="1"/>
      <w:numFmt w:val="bullet"/>
      <w:lvlText w:val=""/>
      <w:lvlJc w:val="left"/>
      <w:pPr>
        <w:tabs>
          <w:tab w:val="num" w:pos="2351"/>
        </w:tabs>
        <w:ind w:left="2351" w:hanging="360"/>
      </w:pPr>
      <w:rPr>
        <w:rFonts w:ascii="Symbol" w:hAnsi="Symbol" w:hint="default"/>
      </w:rPr>
    </w:lvl>
    <w:lvl w:ilvl="1" w:tplc="DE0E7D30">
      <w:start w:val="1"/>
      <w:numFmt w:val="bullet"/>
      <w:lvlText w:val=""/>
      <w:lvlJc w:val="left"/>
      <w:pPr>
        <w:tabs>
          <w:tab w:val="num" w:pos="2291"/>
        </w:tabs>
        <w:ind w:left="2291" w:hanging="360"/>
      </w:pPr>
      <w:rPr>
        <w:rFonts w:ascii="Symbol" w:hAnsi="Symbol"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289"/>
    <w:rsid w:val="00001850"/>
    <w:rsid w:val="00002EB4"/>
    <w:rsid w:val="00005A33"/>
    <w:rsid w:val="00005F5F"/>
    <w:rsid w:val="0000770B"/>
    <w:rsid w:val="0001223C"/>
    <w:rsid w:val="0001511F"/>
    <w:rsid w:val="00016553"/>
    <w:rsid w:val="0002028D"/>
    <w:rsid w:val="00020D0E"/>
    <w:rsid w:val="000240D8"/>
    <w:rsid w:val="00025E2F"/>
    <w:rsid w:val="00027431"/>
    <w:rsid w:val="0003343D"/>
    <w:rsid w:val="00035EBF"/>
    <w:rsid w:val="00040B98"/>
    <w:rsid w:val="0004210B"/>
    <w:rsid w:val="00045F2F"/>
    <w:rsid w:val="00046C75"/>
    <w:rsid w:val="00052903"/>
    <w:rsid w:val="000534BD"/>
    <w:rsid w:val="0005679E"/>
    <w:rsid w:val="000628F2"/>
    <w:rsid w:val="00062EE0"/>
    <w:rsid w:val="000634A1"/>
    <w:rsid w:val="00065C9E"/>
    <w:rsid w:val="0006672C"/>
    <w:rsid w:val="000702AA"/>
    <w:rsid w:val="00072540"/>
    <w:rsid w:val="00073AA0"/>
    <w:rsid w:val="000775F3"/>
    <w:rsid w:val="000816C9"/>
    <w:rsid w:val="00087DBB"/>
    <w:rsid w:val="000951D5"/>
    <w:rsid w:val="00095475"/>
    <w:rsid w:val="000A1917"/>
    <w:rsid w:val="000A3115"/>
    <w:rsid w:val="000A4202"/>
    <w:rsid w:val="000A4397"/>
    <w:rsid w:val="000A463B"/>
    <w:rsid w:val="000A4684"/>
    <w:rsid w:val="000A5BCA"/>
    <w:rsid w:val="000A72AC"/>
    <w:rsid w:val="000B28F0"/>
    <w:rsid w:val="000B4620"/>
    <w:rsid w:val="000B5104"/>
    <w:rsid w:val="000B6326"/>
    <w:rsid w:val="000C13BD"/>
    <w:rsid w:val="000C1714"/>
    <w:rsid w:val="000C2420"/>
    <w:rsid w:val="000C7244"/>
    <w:rsid w:val="000D1C82"/>
    <w:rsid w:val="000D1DD4"/>
    <w:rsid w:val="000D1F9E"/>
    <w:rsid w:val="000D22B9"/>
    <w:rsid w:val="000D26B4"/>
    <w:rsid w:val="000D27D2"/>
    <w:rsid w:val="000D38FA"/>
    <w:rsid w:val="000D57C3"/>
    <w:rsid w:val="000E6FAB"/>
    <w:rsid w:val="000E74B1"/>
    <w:rsid w:val="000F26FC"/>
    <w:rsid w:val="00100782"/>
    <w:rsid w:val="0010553C"/>
    <w:rsid w:val="00107507"/>
    <w:rsid w:val="00107B0F"/>
    <w:rsid w:val="0011077E"/>
    <w:rsid w:val="00111929"/>
    <w:rsid w:val="00112495"/>
    <w:rsid w:val="00116035"/>
    <w:rsid w:val="00125075"/>
    <w:rsid w:val="00125DE0"/>
    <w:rsid w:val="00127446"/>
    <w:rsid w:val="00127823"/>
    <w:rsid w:val="0013404A"/>
    <w:rsid w:val="00136740"/>
    <w:rsid w:val="001461F1"/>
    <w:rsid w:val="001506A9"/>
    <w:rsid w:val="00155EE2"/>
    <w:rsid w:val="00156725"/>
    <w:rsid w:val="0016051C"/>
    <w:rsid w:val="00161268"/>
    <w:rsid w:val="00161294"/>
    <w:rsid w:val="001621C6"/>
    <w:rsid w:val="001637DD"/>
    <w:rsid w:val="00163AA7"/>
    <w:rsid w:val="00163F84"/>
    <w:rsid w:val="00174C3E"/>
    <w:rsid w:val="0018327E"/>
    <w:rsid w:val="00183C22"/>
    <w:rsid w:val="00194617"/>
    <w:rsid w:val="00194CF2"/>
    <w:rsid w:val="001A0CD0"/>
    <w:rsid w:val="001A2C39"/>
    <w:rsid w:val="001A3F53"/>
    <w:rsid w:val="001A6CCC"/>
    <w:rsid w:val="001B1F0B"/>
    <w:rsid w:val="001B485E"/>
    <w:rsid w:val="001C06A8"/>
    <w:rsid w:val="001C43F4"/>
    <w:rsid w:val="001C441F"/>
    <w:rsid w:val="001C79CF"/>
    <w:rsid w:val="001D0415"/>
    <w:rsid w:val="001D5850"/>
    <w:rsid w:val="001D6B08"/>
    <w:rsid w:val="001E2DBA"/>
    <w:rsid w:val="001E4865"/>
    <w:rsid w:val="001F59A1"/>
    <w:rsid w:val="001F61F7"/>
    <w:rsid w:val="001F71EE"/>
    <w:rsid w:val="00200DC9"/>
    <w:rsid w:val="00201D51"/>
    <w:rsid w:val="00203592"/>
    <w:rsid w:val="002060C2"/>
    <w:rsid w:val="00207770"/>
    <w:rsid w:val="002079D4"/>
    <w:rsid w:val="00210E3E"/>
    <w:rsid w:val="00212F14"/>
    <w:rsid w:val="00213FD8"/>
    <w:rsid w:val="002163A3"/>
    <w:rsid w:val="00217815"/>
    <w:rsid w:val="00223EA5"/>
    <w:rsid w:val="0022481D"/>
    <w:rsid w:val="0022640F"/>
    <w:rsid w:val="00231B94"/>
    <w:rsid w:val="00232C28"/>
    <w:rsid w:val="00233D13"/>
    <w:rsid w:val="00234F2D"/>
    <w:rsid w:val="002370A7"/>
    <w:rsid w:val="002411B6"/>
    <w:rsid w:val="002429F4"/>
    <w:rsid w:val="00243162"/>
    <w:rsid w:val="00245BF9"/>
    <w:rsid w:val="00252002"/>
    <w:rsid w:val="00252EE0"/>
    <w:rsid w:val="002532D1"/>
    <w:rsid w:val="00253392"/>
    <w:rsid w:val="002560F1"/>
    <w:rsid w:val="00260F43"/>
    <w:rsid w:val="00265FDC"/>
    <w:rsid w:val="002667B6"/>
    <w:rsid w:val="0027099A"/>
    <w:rsid w:val="00272418"/>
    <w:rsid w:val="00273B8F"/>
    <w:rsid w:val="0027638B"/>
    <w:rsid w:val="002776FD"/>
    <w:rsid w:val="00281B16"/>
    <w:rsid w:val="00281BAA"/>
    <w:rsid w:val="0028470F"/>
    <w:rsid w:val="0029531C"/>
    <w:rsid w:val="002958E9"/>
    <w:rsid w:val="00296888"/>
    <w:rsid w:val="002A1BBF"/>
    <w:rsid w:val="002A64DA"/>
    <w:rsid w:val="002A6A4A"/>
    <w:rsid w:val="002A75F1"/>
    <w:rsid w:val="002B060F"/>
    <w:rsid w:val="002B0C47"/>
    <w:rsid w:val="002B7BA3"/>
    <w:rsid w:val="002C0E21"/>
    <w:rsid w:val="002C11C6"/>
    <w:rsid w:val="002C3916"/>
    <w:rsid w:val="002C4B2B"/>
    <w:rsid w:val="002C587E"/>
    <w:rsid w:val="002C6B8E"/>
    <w:rsid w:val="002D59A5"/>
    <w:rsid w:val="002D6ADD"/>
    <w:rsid w:val="002D7534"/>
    <w:rsid w:val="002D790D"/>
    <w:rsid w:val="002E0F22"/>
    <w:rsid w:val="002E4358"/>
    <w:rsid w:val="002F2B39"/>
    <w:rsid w:val="002F5289"/>
    <w:rsid w:val="002F771A"/>
    <w:rsid w:val="00300CD6"/>
    <w:rsid w:val="003033E4"/>
    <w:rsid w:val="003041D1"/>
    <w:rsid w:val="003135CB"/>
    <w:rsid w:val="00316B82"/>
    <w:rsid w:val="003207AD"/>
    <w:rsid w:val="003212CF"/>
    <w:rsid w:val="00321B54"/>
    <w:rsid w:val="003267C6"/>
    <w:rsid w:val="00330C23"/>
    <w:rsid w:val="003350C9"/>
    <w:rsid w:val="00335A4C"/>
    <w:rsid w:val="00340BC3"/>
    <w:rsid w:val="003469FF"/>
    <w:rsid w:val="003474DF"/>
    <w:rsid w:val="003505A8"/>
    <w:rsid w:val="003507D2"/>
    <w:rsid w:val="00356159"/>
    <w:rsid w:val="00360E98"/>
    <w:rsid w:val="00361BDC"/>
    <w:rsid w:val="00361EC0"/>
    <w:rsid w:val="00367BDC"/>
    <w:rsid w:val="00371988"/>
    <w:rsid w:val="00374DFB"/>
    <w:rsid w:val="003811F8"/>
    <w:rsid w:val="00381299"/>
    <w:rsid w:val="003820D8"/>
    <w:rsid w:val="00383B64"/>
    <w:rsid w:val="003914AF"/>
    <w:rsid w:val="003939A1"/>
    <w:rsid w:val="00394DDC"/>
    <w:rsid w:val="00395304"/>
    <w:rsid w:val="003956ED"/>
    <w:rsid w:val="003A4EE1"/>
    <w:rsid w:val="003A5E24"/>
    <w:rsid w:val="003A640A"/>
    <w:rsid w:val="003A65C8"/>
    <w:rsid w:val="003A69B8"/>
    <w:rsid w:val="003B0808"/>
    <w:rsid w:val="003B132A"/>
    <w:rsid w:val="003B18A0"/>
    <w:rsid w:val="003B4FA5"/>
    <w:rsid w:val="003C1535"/>
    <w:rsid w:val="003C18B0"/>
    <w:rsid w:val="003C2E6B"/>
    <w:rsid w:val="003C56FF"/>
    <w:rsid w:val="003C5837"/>
    <w:rsid w:val="003C5E8C"/>
    <w:rsid w:val="003C6554"/>
    <w:rsid w:val="003C74EA"/>
    <w:rsid w:val="003C7D06"/>
    <w:rsid w:val="003D093D"/>
    <w:rsid w:val="003D21EB"/>
    <w:rsid w:val="003E32D0"/>
    <w:rsid w:val="003E3387"/>
    <w:rsid w:val="003F29DA"/>
    <w:rsid w:val="003F46C7"/>
    <w:rsid w:val="003F494B"/>
    <w:rsid w:val="003F5833"/>
    <w:rsid w:val="00403240"/>
    <w:rsid w:val="00406AD6"/>
    <w:rsid w:val="00411737"/>
    <w:rsid w:val="00412D68"/>
    <w:rsid w:val="00413DDD"/>
    <w:rsid w:val="0041494E"/>
    <w:rsid w:val="00415A42"/>
    <w:rsid w:val="0041746D"/>
    <w:rsid w:val="00422D02"/>
    <w:rsid w:val="00423D52"/>
    <w:rsid w:val="00426DD2"/>
    <w:rsid w:val="00427CC9"/>
    <w:rsid w:val="0043000E"/>
    <w:rsid w:val="00430E1C"/>
    <w:rsid w:val="00433923"/>
    <w:rsid w:val="00435FD0"/>
    <w:rsid w:val="00437BD6"/>
    <w:rsid w:val="00440EA2"/>
    <w:rsid w:val="00456E72"/>
    <w:rsid w:val="00457EBD"/>
    <w:rsid w:val="00460A08"/>
    <w:rsid w:val="0046384D"/>
    <w:rsid w:val="00463D7F"/>
    <w:rsid w:val="00465AE1"/>
    <w:rsid w:val="00465CD2"/>
    <w:rsid w:val="00472D5D"/>
    <w:rsid w:val="00474FDA"/>
    <w:rsid w:val="00475D72"/>
    <w:rsid w:val="004771EB"/>
    <w:rsid w:val="00483A11"/>
    <w:rsid w:val="00485D7E"/>
    <w:rsid w:val="00492B6C"/>
    <w:rsid w:val="00492ED1"/>
    <w:rsid w:val="00494E07"/>
    <w:rsid w:val="00496448"/>
    <w:rsid w:val="004A1D69"/>
    <w:rsid w:val="004A29AF"/>
    <w:rsid w:val="004A3F1B"/>
    <w:rsid w:val="004B2167"/>
    <w:rsid w:val="004B59D5"/>
    <w:rsid w:val="004C1999"/>
    <w:rsid w:val="004C1EC1"/>
    <w:rsid w:val="004C2776"/>
    <w:rsid w:val="004C718F"/>
    <w:rsid w:val="004D0355"/>
    <w:rsid w:val="004D037C"/>
    <w:rsid w:val="004D2904"/>
    <w:rsid w:val="004D32AF"/>
    <w:rsid w:val="004D7621"/>
    <w:rsid w:val="004E1B35"/>
    <w:rsid w:val="004E444C"/>
    <w:rsid w:val="004E4578"/>
    <w:rsid w:val="004E63EB"/>
    <w:rsid w:val="004F22B7"/>
    <w:rsid w:val="004F561B"/>
    <w:rsid w:val="00500BFD"/>
    <w:rsid w:val="00503089"/>
    <w:rsid w:val="00503178"/>
    <w:rsid w:val="00504292"/>
    <w:rsid w:val="005051D5"/>
    <w:rsid w:val="00516E03"/>
    <w:rsid w:val="0052157F"/>
    <w:rsid w:val="00521FEF"/>
    <w:rsid w:val="00522A89"/>
    <w:rsid w:val="00523ACF"/>
    <w:rsid w:val="00527FB0"/>
    <w:rsid w:val="00530395"/>
    <w:rsid w:val="005310B7"/>
    <w:rsid w:val="005378F4"/>
    <w:rsid w:val="00540641"/>
    <w:rsid w:val="00541410"/>
    <w:rsid w:val="00543FAD"/>
    <w:rsid w:val="00546AB8"/>
    <w:rsid w:val="00550A55"/>
    <w:rsid w:val="005511E1"/>
    <w:rsid w:val="005525A2"/>
    <w:rsid w:val="00556613"/>
    <w:rsid w:val="0055662A"/>
    <w:rsid w:val="00557F79"/>
    <w:rsid w:val="005602D8"/>
    <w:rsid w:val="00560D61"/>
    <w:rsid w:val="00561940"/>
    <w:rsid w:val="005624CE"/>
    <w:rsid w:val="005645D4"/>
    <w:rsid w:val="00564F6A"/>
    <w:rsid w:val="00565D1B"/>
    <w:rsid w:val="005662A8"/>
    <w:rsid w:val="00571B1F"/>
    <w:rsid w:val="00574381"/>
    <w:rsid w:val="00577B20"/>
    <w:rsid w:val="005803C1"/>
    <w:rsid w:val="005811D3"/>
    <w:rsid w:val="005816CB"/>
    <w:rsid w:val="005820B6"/>
    <w:rsid w:val="00594768"/>
    <w:rsid w:val="00594F6F"/>
    <w:rsid w:val="005957FD"/>
    <w:rsid w:val="00596744"/>
    <w:rsid w:val="00596FFC"/>
    <w:rsid w:val="005A1C5C"/>
    <w:rsid w:val="005A36C4"/>
    <w:rsid w:val="005A3C5E"/>
    <w:rsid w:val="005A46DA"/>
    <w:rsid w:val="005A5BDB"/>
    <w:rsid w:val="005A7186"/>
    <w:rsid w:val="005A79A3"/>
    <w:rsid w:val="005B149C"/>
    <w:rsid w:val="005B1C85"/>
    <w:rsid w:val="005B4A7B"/>
    <w:rsid w:val="005B583A"/>
    <w:rsid w:val="005B60B7"/>
    <w:rsid w:val="005C480C"/>
    <w:rsid w:val="005C4EC0"/>
    <w:rsid w:val="005C5844"/>
    <w:rsid w:val="005C5C0D"/>
    <w:rsid w:val="005C7D86"/>
    <w:rsid w:val="005D33FE"/>
    <w:rsid w:val="005E3A7F"/>
    <w:rsid w:val="005E6928"/>
    <w:rsid w:val="005E6E06"/>
    <w:rsid w:val="005F0C39"/>
    <w:rsid w:val="005F1D82"/>
    <w:rsid w:val="005F21FD"/>
    <w:rsid w:val="005F2D20"/>
    <w:rsid w:val="005F6357"/>
    <w:rsid w:val="00600C9F"/>
    <w:rsid w:val="00603A55"/>
    <w:rsid w:val="00603C9E"/>
    <w:rsid w:val="006102D8"/>
    <w:rsid w:val="0061137F"/>
    <w:rsid w:val="006128E2"/>
    <w:rsid w:val="00613AFB"/>
    <w:rsid w:val="00613E08"/>
    <w:rsid w:val="006152F8"/>
    <w:rsid w:val="00615EE3"/>
    <w:rsid w:val="00615F88"/>
    <w:rsid w:val="006203BF"/>
    <w:rsid w:val="00620AE5"/>
    <w:rsid w:val="006228BA"/>
    <w:rsid w:val="0062316B"/>
    <w:rsid w:val="0062426B"/>
    <w:rsid w:val="00624313"/>
    <w:rsid w:val="00626F9A"/>
    <w:rsid w:val="006275E8"/>
    <w:rsid w:val="00631BA5"/>
    <w:rsid w:val="0063223A"/>
    <w:rsid w:val="00632B15"/>
    <w:rsid w:val="00632CC3"/>
    <w:rsid w:val="00635B0B"/>
    <w:rsid w:val="00637777"/>
    <w:rsid w:val="0064038C"/>
    <w:rsid w:val="006419AC"/>
    <w:rsid w:val="00646FEA"/>
    <w:rsid w:val="0064755F"/>
    <w:rsid w:val="00653537"/>
    <w:rsid w:val="00654377"/>
    <w:rsid w:val="0066095F"/>
    <w:rsid w:val="0066099D"/>
    <w:rsid w:val="00663993"/>
    <w:rsid w:val="00664C1A"/>
    <w:rsid w:val="00666BA7"/>
    <w:rsid w:val="00667943"/>
    <w:rsid w:val="00671894"/>
    <w:rsid w:val="00674D5B"/>
    <w:rsid w:val="00677399"/>
    <w:rsid w:val="00677BF5"/>
    <w:rsid w:val="00684EA5"/>
    <w:rsid w:val="00686366"/>
    <w:rsid w:val="006869EF"/>
    <w:rsid w:val="0069423C"/>
    <w:rsid w:val="006974AC"/>
    <w:rsid w:val="006A107D"/>
    <w:rsid w:val="006A6696"/>
    <w:rsid w:val="006A762C"/>
    <w:rsid w:val="006A79C7"/>
    <w:rsid w:val="006B191C"/>
    <w:rsid w:val="006B1D32"/>
    <w:rsid w:val="006B478B"/>
    <w:rsid w:val="006C0079"/>
    <w:rsid w:val="006C17E3"/>
    <w:rsid w:val="006C40C8"/>
    <w:rsid w:val="006C69A1"/>
    <w:rsid w:val="006D06D4"/>
    <w:rsid w:val="006D0A0E"/>
    <w:rsid w:val="006D2782"/>
    <w:rsid w:val="006D4C3E"/>
    <w:rsid w:val="006D7A55"/>
    <w:rsid w:val="006E5A1D"/>
    <w:rsid w:val="006F0752"/>
    <w:rsid w:val="006F14E5"/>
    <w:rsid w:val="006F5DD5"/>
    <w:rsid w:val="006F6132"/>
    <w:rsid w:val="0070170B"/>
    <w:rsid w:val="00701D33"/>
    <w:rsid w:val="00702651"/>
    <w:rsid w:val="00704462"/>
    <w:rsid w:val="007073C9"/>
    <w:rsid w:val="007107E9"/>
    <w:rsid w:val="007111E3"/>
    <w:rsid w:val="007142D8"/>
    <w:rsid w:val="00717125"/>
    <w:rsid w:val="00721699"/>
    <w:rsid w:val="00721DE0"/>
    <w:rsid w:val="00722C3A"/>
    <w:rsid w:val="0073181D"/>
    <w:rsid w:val="007331FB"/>
    <w:rsid w:val="0073374A"/>
    <w:rsid w:val="0073627B"/>
    <w:rsid w:val="007425CC"/>
    <w:rsid w:val="00744E21"/>
    <w:rsid w:val="0074520B"/>
    <w:rsid w:val="00745DD6"/>
    <w:rsid w:val="00751C0C"/>
    <w:rsid w:val="00755297"/>
    <w:rsid w:val="007571B6"/>
    <w:rsid w:val="00762B2A"/>
    <w:rsid w:val="00767D41"/>
    <w:rsid w:val="00773539"/>
    <w:rsid w:val="0078053E"/>
    <w:rsid w:val="0078535B"/>
    <w:rsid w:val="0078585B"/>
    <w:rsid w:val="0079152E"/>
    <w:rsid w:val="00794A35"/>
    <w:rsid w:val="00794CE0"/>
    <w:rsid w:val="00794F87"/>
    <w:rsid w:val="007A1484"/>
    <w:rsid w:val="007A3F40"/>
    <w:rsid w:val="007B2810"/>
    <w:rsid w:val="007B2F84"/>
    <w:rsid w:val="007B3002"/>
    <w:rsid w:val="007B361E"/>
    <w:rsid w:val="007B37E4"/>
    <w:rsid w:val="007B6131"/>
    <w:rsid w:val="007B6501"/>
    <w:rsid w:val="007C0228"/>
    <w:rsid w:val="007C10CC"/>
    <w:rsid w:val="007C3154"/>
    <w:rsid w:val="007C4484"/>
    <w:rsid w:val="007C67AD"/>
    <w:rsid w:val="007D08D0"/>
    <w:rsid w:val="007D1511"/>
    <w:rsid w:val="007D4C04"/>
    <w:rsid w:val="007D5F67"/>
    <w:rsid w:val="007E1704"/>
    <w:rsid w:val="007E4289"/>
    <w:rsid w:val="007F0EDC"/>
    <w:rsid w:val="007F1F25"/>
    <w:rsid w:val="007F53A9"/>
    <w:rsid w:val="007F575D"/>
    <w:rsid w:val="00800985"/>
    <w:rsid w:val="00803DC5"/>
    <w:rsid w:val="00805BB2"/>
    <w:rsid w:val="008108F8"/>
    <w:rsid w:val="008135C5"/>
    <w:rsid w:val="008151BE"/>
    <w:rsid w:val="008158B2"/>
    <w:rsid w:val="00816D7F"/>
    <w:rsid w:val="0082128C"/>
    <w:rsid w:val="0082298B"/>
    <w:rsid w:val="0082310B"/>
    <w:rsid w:val="008276B8"/>
    <w:rsid w:val="00831C2A"/>
    <w:rsid w:val="00835CD9"/>
    <w:rsid w:val="00837F41"/>
    <w:rsid w:val="0084188B"/>
    <w:rsid w:val="008425BD"/>
    <w:rsid w:val="00843AC7"/>
    <w:rsid w:val="00844912"/>
    <w:rsid w:val="00845374"/>
    <w:rsid w:val="008472BF"/>
    <w:rsid w:val="00856123"/>
    <w:rsid w:val="008578C2"/>
    <w:rsid w:val="00860917"/>
    <w:rsid w:val="008640A9"/>
    <w:rsid w:val="008644BB"/>
    <w:rsid w:val="008667AE"/>
    <w:rsid w:val="0087188A"/>
    <w:rsid w:val="00873745"/>
    <w:rsid w:val="008742CB"/>
    <w:rsid w:val="008760AF"/>
    <w:rsid w:val="00881C30"/>
    <w:rsid w:val="0088338A"/>
    <w:rsid w:val="0088398F"/>
    <w:rsid w:val="008865E7"/>
    <w:rsid w:val="00891184"/>
    <w:rsid w:val="008961D3"/>
    <w:rsid w:val="00896C3F"/>
    <w:rsid w:val="008A2C06"/>
    <w:rsid w:val="008A3454"/>
    <w:rsid w:val="008A4B6A"/>
    <w:rsid w:val="008A7F29"/>
    <w:rsid w:val="008B080B"/>
    <w:rsid w:val="008B254F"/>
    <w:rsid w:val="008B27A4"/>
    <w:rsid w:val="008B2EF9"/>
    <w:rsid w:val="008B6272"/>
    <w:rsid w:val="008B6C32"/>
    <w:rsid w:val="008C1203"/>
    <w:rsid w:val="008C47A2"/>
    <w:rsid w:val="008C56BD"/>
    <w:rsid w:val="008D0ECE"/>
    <w:rsid w:val="008D1E57"/>
    <w:rsid w:val="008D3A51"/>
    <w:rsid w:val="008D544B"/>
    <w:rsid w:val="008D62AE"/>
    <w:rsid w:val="008E0F66"/>
    <w:rsid w:val="008E3A78"/>
    <w:rsid w:val="008E723D"/>
    <w:rsid w:val="008E7AF7"/>
    <w:rsid w:val="008F348F"/>
    <w:rsid w:val="008F6500"/>
    <w:rsid w:val="008F66C8"/>
    <w:rsid w:val="0090154B"/>
    <w:rsid w:val="009046AC"/>
    <w:rsid w:val="00913CB0"/>
    <w:rsid w:val="00914637"/>
    <w:rsid w:val="00914CFB"/>
    <w:rsid w:val="00915223"/>
    <w:rsid w:val="00915D31"/>
    <w:rsid w:val="009171D6"/>
    <w:rsid w:val="00921D60"/>
    <w:rsid w:val="009230D0"/>
    <w:rsid w:val="009266E5"/>
    <w:rsid w:val="00927246"/>
    <w:rsid w:val="00927EAB"/>
    <w:rsid w:val="00930998"/>
    <w:rsid w:val="00933B1E"/>
    <w:rsid w:val="009360A8"/>
    <w:rsid w:val="00940392"/>
    <w:rsid w:val="00943A75"/>
    <w:rsid w:val="00945360"/>
    <w:rsid w:val="0095373F"/>
    <w:rsid w:val="00955788"/>
    <w:rsid w:val="009579DC"/>
    <w:rsid w:val="00967C2D"/>
    <w:rsid w:val="0097497E"/>
    <w:rsid w:val="009770A6"/>
    <w:rsid w:val="009908B1"/>
    <w:rsid w:val="00991A14"/>
    <w:rsid w:val="00991D50"/>
    <w:rsid w:val="0099339E"/>
    <w:rsid w:val="009A2252"/>
    <w:rsid w:val="009A53A3"/>
    <w:rsid w:val="009A5F7A"/>
    <w:rsid w:val="009A63F0"/>
    <w:rsid w:val="009B09E1"/>
    <w:rsid w:val="009B3122"/>
    <w:rsid w:val="009B3E6A"/>
    <w:rsid w:val="009B45F0"/>
    <w:rsid w:val="009B7275"/>
    <w:rsid w:val="009C0A88"/>
    <w:rsid w:val="009C159C"/>
    <w:rsid w:val="009C39BE"/>
    <w:rsid w:val="009C6145"/>
    <w:rsid w:val="009C637F"/>
    <w:rsid w:val="009D0C92"/>
    <w:rsid w:val="009D26C8"/>
    <w:rsid w:val="009D383B"/>
    <w:rsid w:val="009D67D8"/>
    <w:rsid w:val="009D703B"/>
    <w:rsid w:val="009D7923"/>
    <w:rsid w:val="009D7E5B"/>
    <w:rsid w:val="009E0E25"/>
    <w:rsid w:val="009E1777"/>
    <w:rsid w:val="009E17E3"/>
    <w:rsid w:val="009E611C"/>
    <w:rsid w:val="009E737B"/>
    <w:rsid w:val="009E7F72"/>
    <w:rsid w:val="009F25EB"/>
    <w:rsid w:val="00A0421F"/>
    <w:rsid w:val="00A04E52"/>
    <w:rsid w:val="00A0503A"/>
    <w:rsid w:val="00A0577B"/>
    <w:rsid w:val="00A0635B"/>
    <w:rsid w:val="00A06EEF"/>
    <w:rsid w:val="00A1263F"/>
    <w:rsid w:val="00A127B7"/>
    <w:rsid w:val="00A173B6"/>
    <w:rsid w:val="00A17C60"/>
    <w:rsid w:val="00A17EB5"/>
    <w:rsid w:val="00A22584"/>
    <w:rsid w:val="00A26CA6"/>
    <w:rsid w:val="00A26FDB"/>
    <w:rsid w:val="00A32CE9"/>
    <w:rsid w:val="00A34E76"/>
    <w:rsid w:val="00A3773D"/>
    <w:rsid w:val="00A37C15"/>
    <w:rsid w:val="00A51600"/>
    <w:rsid w:val="00A52C4E"/>
    <w:rsid w:val="00A5303B"/>
    <w:rsid w:val="00A57BC6"/>
    <w:rsid w:val="00A64BAF"/>
    <w:rsid w:val="00A66B6E"/>
    <w:rsid w:val="00A7250B"/>
    <w:rsid w:val="00A72B8B"/>
    <w:rsid w:val="00A73FC7"/>
    <w:rsid w:val="00A76EDB"/>
    <w:rsid w:val="00A80B6B"/>
    <w:rsid w:val="00A81473"/>
    <w:rsid w:val="00A82765"/>
    <w:rsid w:val="00A84331"/>
    <w:rsid w:val="00A86182"/>
    <w:rsid w:val="00A9224A"/>
    <w:rsid w:val="00A960CF"/>
    <w:rsid w:val="00A964AE"/>
    <w:rsid w:val="00A97FF7"/>
    <w:rsid w:val="00AA0A07"/>
    <w:rsid w:val="00AA0DF3"/>
    <w:rsid w:val="00AA3190"/>
    <w:rsid w:val="00AA39AF"/>
    <w:rsid w:val="00AA47F8"/>
    <w:rsid w:val="00AA6688"/>
    <w:rsid w:val="00AA6F9C"/>
    <w:rsid w:val="00AA75E0"/>
    <w:rsid w:val="00AB0280"/>
    <w:rsid w:val="00AB18F9"/>
    <w:rsid w:val="00AB20C8"/>
    <w:rsid w:val="00AB37DF"/>
    <w:rsid w:val="00AB50A5"/>
    <w:rsid w:val="00AB5416"/>
    <w:rsid w:val="00AB627C"/>
    <w:rsid w:val="00AC2ABF"/>
    <w:rsid w:val="00AC46A5"/>
    <w:rsid w:val="00AC6AC0"/>
    <w:rsid w:val="00AD1E25"/>
    <w:rsid w:val="00AD215B"/>
    <w:rsid w:val="00AD253A"/>
    <w:rsid w:val="00AD255A"/>
    <w:rsid w:val="00AD4742"/>
    <w:rsid w:val="00AE122A"/>
    <w:rsid w:val="00AE4CD3"/>
    <w:rsid w:val="00AE55FB"/>
    <w:rsid w:val="00AE5754"/>
    <w:rsid w:val="00AE6C95"/>
    <w:rsid w:val="00AF081F"/>
    <w:rsid w:val="00AF19F1"/>
    <w:rsid w:val="00B0224C"/>
    <w:rsid w:val="00B0498B"/>
    <w:rsid w:val="00B05290"/>
    <w:rsid w:val="00B12776"/>
    <w:rsid w:val="00B12EA6"/>
    <w:rsid w:val="00B131FF"/>
    <w:rsid w:val="00B13FFB"/>
    <w:rsid w:val="00B15C86"/>
    <w:rsid w:val="00B17638"/>
    <w:rsid w:val="00B2638D"/>
    <w:rsid w:val="00B321DD"/>
    <w:rsid w:val="00B36EBF"/>
    <w:rsid w:val="00B40CC6"/>
    <w:rsid w:val="00B43813"/>
    <w:rsid w:val="00B43892"/>
    <w:rsid w:val="00B4511A"/>
    <w:rsid w:val="00B46688"/>
    <w:rsid w:val="00B46838"/>
    <w:rsid w:val="00B518FE"/>
    <w:rsid w:val="00B52581"/>
    <w:rsid w:val="00B56031"/>
    <w:rsid w:val="00B5706A"/>
    <w:rsid w:val="00B64756"/>
    <w:rsid w:val="00B66790"/>
    <w:rsid w:val="00B66D3C"/>
    <w:rsid w:val="00B67483"/>
    <w:rsid w:val="00B709E6"/>
    <w:rsid w:val="00B7145C"/>
    <w:rsid w:val="00B72B27"/>
    <w:rsid w:val="00B73DD7"/>
    <w:rsid w:val="00B74747"/>
    <w:rsid w:val="00B74875"/>
    <w:rsid w:val="00B755AE"/>
    <w:rsid w:val="00B755E4"/>
    <w:rsid w:val="00B76B4A"/>
    <w:rsid w:val="00B7762A"/>
    <w:rsid w:val="00B776C2"/>
    <w:rsid w:val="00B77A86"/>
    <w:rsid w:val="00B81A85"/>
    <w:rsid w:val="00B87556"/>
    <w:rsid w:val="00B93918"/>
    <w:rsid w:val="00B9440E"/>
    <w:rsid w:val="00B95729"/>
    <w:rsid w:val="00B97010"/>
    <w:rsid w:val="00BA0839"/>
    <w:rsid w:val="00BA283E"/>
    <w:rsid w:val="00BA3397"/>
    <w:rsid w:val="00BA4BA1"/>
    <w:rsid w:val="00BA5D30"/>
    <w:rsid w:val="00BA71AF"/>
    <w:rsid w:val="00BA71BF"/>
    <w:rsid w:val="00BB6868"/>
    <w:rsid w:val="00BC4D80"/>
    <w:rsid w:val="00BC6738"/>
    <w:rsid w:val="00BD0B73"/>
    <w:rsid w:val="00BD2504"/>
    <w:rsid w:val="00BD4F73"/>
    <w:rsid w:val="00BD767C"/>
    <w:rsid w:val="00BE1418"/>
    <w:rsid w:val="00BE321D"/>
    <w:rsid w:val="00BE6585"/>
    <w:rsid w:val="00BF1BAB"/>
    <w:rsid w:val="00BF43D0"/>
    <w:rsid w:val="00BF6559"/>
    <w:rsid w:val="00C054D6"/>
    <w:rsid w:val="00C10FE3"/>
    <w:rsid w:val="00C12FB8"/>
    <w:rsid w:val="00C1635D"/>
    <w:rsid w:val="00C30078"/>
    <w:rsid w:val="00C30CBB"/>
    <w:rsid w:val="00C33EBE"/>
    <w:rsid w:val="00C354BB"/>
    <w:rsid w:val="00C3648E"/>
    <w:rsid w:val="00C366EA"/>
    <w:rsid w:val="00C43CD4"/>
    <w:rsid w:val="00C44124"/>
    <w:rsid w:val="00C45559"/>
    <w:rsid w:val="00C4782E"/>
    <w:rsid w:val="00C52354"/>
    <w:rsid w:val="00C53A27"/>
    <w:rsid w:val="00C554D0"/>
    <w:rsid w:val="00C57C8D"/>
    <w:rsid w:val="00C57E75"/>
    <w:rsid w:val="00C62806"/>
    <w:rsid w:val="00C63540"/>
    <w:rsid w:val="00C63D4C"/>
    <w:rsid w:val="00C64A18"/>
    <w:rsid w:val="00C65333"/>
    <w:rsid w:val="00C67798"/>
    <w:rsid w:val="00C7124E"/>
    <w:rsid w:val="00C7168B"/>
    <w:rsid w:val="00C7617E"/>
    <w:rsid w:val="00C81BCB"/>
    <w:rsid w:val="00C8254E"/>
    <w:rsid w:val="00C83FC8"/>
    <w:rsid w:val="00C859D5"/>
    <w:rsid w:val="00C86BF6"/>
    <w:rsid w:val="00C9747F"/>
    <w:rsid w:val="00CA1BDD"/>
    <w:rsid w:val="00CA2C8F"/>
    <w:rsid w:val="00CA41BC"/>
    <w:rsid w:val="00CA4448"/>
    <w:rsid w:val="00CA53DE"/>
    <w:rsid w:val="00CA6E9F"/>
    <w:rsid w:val="00CB0A9E"/>
    <w:rsid w:val="00CB5846"/>
    <w:rsid w:val="00CB5A6E"/>
    <w:rsid w:val="00CB6CD0"/>
    <w:rsid w:val="00CC15FA"/>
    <w:rsid w:val="00CC1610"/>
    <w:rsid w:val="00CC2B93"/>
    <w:rsid w:val="00CC393E"/>
    <w:rsid w:val="00CC4EC7"/>
    <w:rsid w:val="00CC64B4"/>
    <w:rsid w:val="00CD08E1"/>
    <w:rsid w:val="00CD140A"/>
    <w:rsid w:val="00CD4099"/>
    <w:rsid w:val="00CD42BD"/>
    <w:rsid w:val="00CD5962"/>
    <w:rsid w:val="00CE00FA"/>
    <w:rsid w:val="00CE2F6C"/>
    <w:rsid w:val="00CE4D8F"/>
    <w:rsid w:val="00CE718F"/>
    <w:rsid w:val="00D008BF"/>
    <w:rsid w:val="00D020B6"/>
    <w:rsid w:val="00D03E50"/>
    <w:rsid w:val="00D10D26"/>
    <w:rsid w:val="00D13F7D"/>
    <w:rsid w:val="00D232C4"/>
    <w:rsid w:val="00D262FD"/>
    <w:rsid w:val="00D26618"/>
    <w:rsid w:val="00D32128"/>
    <w:rsid w:val="00D326BB"/>
    <w:rsid w:val="00D32952"/>
    <w:rsid w:val="00D3393A"/>
    <w:rsid w:val="00D36000"/>
    <w:rsid w:val="00D40269"/>
    <w:rsid w:val="00D42744"/>
    <w:rsid w:val="00D42E20"/>
    <w:rsid w:val="00D50B2C"/>
    <w:rsid w:val="00D50E77"/>
    <w:rsid w:val="00D5325A"/>
    <w:rsid w:val="00D55239"/>
    <w:rsid w:val="00D566F5"/>
    <w:rsid w:val="00D56C16"/>
    <w:rsid w:val="00D57498"/>
    <w:rsid w:val="00D623E4"/>
    <w:rsid w:val="00D6455B"/>
    <w:rsid w:val="00D7288F"/>
    <w:rsid w:val="00D76B9D"/>
    <w:rsid w:val="00D803F1"/>
    <w:rsid w:val="00D80DE8"/>
    <w:rsid w:val="00D83F98"/>
    <w:rsid w:val="00D8661B"/>
    <w:rsid w:val="00D92FE6"/>
    <w:rsid w:val="00D94E4C"/>
    <w:rsid w:val="00D97110"/>
    <w:rsid w:val="00DA2DB4"/>
    <w:rsid w:val="00DA31A0"/>
    <w:rsid w:val="00DA44F1"/>
    <w:rsid w:val="00DA4722"/>
    <w:rsid w:val="00DB111F"/>
    <w:rsid w:val="00DB1803"/>
    <w:rsid w:val="00DB40E5"/>
    <w:rsid w:val="00DB42FB"/>
    <w:rsid w:val="00DB6375"/>
    <w:rsid w:val="00DC292C"/>
    <w:rsid w:val="00DC2CB9"/>
    <w:rsid w:val="00DC3604"/>
    <w:rsid w:val="00DC669E"/>
    <w:rsid w:val="00DC782C"/>
    <w:rsid w:val="00DD3198"/>
    <w:rsid w:val="00DD6012"/>
    <w:rsid w:val="00DD675F"/>
    <w:rsid w:val="00DD6C2F"/>
    <w:rsid w:val="00DD78C2"/>
    <w:rsid w:val="00DE1AF2"/>
    <w:rsid w:val="00DE347B"/>
    <w:rsid w:val="00DE5963"/>
    <w:rsid w:val="00DE690C"/>
    <w:rsid w:val="00DE763E"/>
    <w:rsid w:val="00DE77D6"/>
    <w:rsid w:val="00DF0791"/>
    <w:rsid w:val="00DF0C76"/>
    <w:rsid w:val="00DF2BEF"/>
    <w:rsid w:val="00DF6AF5"/>
    <w:rsid w:val="00E02359"/>
    <w:rsid w:val="00E0448F"/>
    <w:rsid w:val="00E04512"/>
    <w:rsid w:val="00E0773D"/>
    <w:rsid w:val="00E07BE7"/>
    <w:rsid w:val="00E13DE6"/>
    <w:rsid w:val="00E15B0A"/>
    <w:rsid w:val="00E2391E"/>
    <w:rsid w:val="00E27DE1"/>
    <w:rsid w:val="00E3115B"/>
    <w:rsid w:val="00E332B8"/>
    <w:rsid w:val="00E34EA4"/>
    <w:rsid w:val="00E36B7B"/>
    <w:rsid w:val="00E4091D"/>
    <w:rsid w:val="00E41A9F"/>
    <w:rsid w:val="00E42F17"/>
    <w:rsid w:val="00E52031"/>
    <w:rsid w:val="00E52D1F"/>
    <w:rsid w:val="00E53AEE"/>
    <w:rsid w:val="00E54824"/>
    <w:rsid w:val="00E5505B"/>
    <w:rsid w:val="00E5553E"/>
    <w:rsid w:val="00E5578C"/>
    <w:rsid w:val="00E5651B"/>
    <w:rsid w:val="00E62B1E"/>
    <w:rsid w:val="00E63B49"/>
    <w:rsid w:val="00E6402A"/>
    <w:rsid w:val="00E6681D"/>
    <w:rsid w:val="00E702DA"/>
    <w:rsid w:val="00E70B97"/>
    <w:rsid w:val="00E7130E"/>
    <w:rsid w:val="00E744B8"/>
    <w:rsid w:val="00E769F4"/>
    <w:rsid w:val="00E84FBA"/>
    <w:rsid w:val="00E9673E"/>
    <w:rsid w:val="00EA2969"/>
    <w:rsid w:val="00EA6828"/>
    <w:rsid w:val="00EA7767"/>
    <w:rsid w:val="00EA7E5C"/>
    <w:rsid w:val="00EB40EA"/>
    <w:rsid w:val="00EB650C"/>
    <w:rsid w:val="00EC39BE"/>
    <w:rsid w:val="00EC4EFC"/>
    <w:rsid w:val="00EC5975"/>
    <w:rsid w:val="00EC5FE2"/>
    <w:rsid w:val="00ED1EB1"/>
    <w:rsid w:val="00ED3D8F"/>
    <w:rsid w:val="00ED3ECF"/>
    <w:rsid w:val="00ED5722"/>
    <w:rsid w:val="00ED646E"/>
    <w:rsid w:val="00ED7095"/>
    <w:rsid w:val="00EE1E4B"/>
    <w:rsid w:val="00EF70FC"/>
    <w:rsid w:val="00F000FA"/>
    <w:rsid w:val="00F01CE6"/>
    <w:rsid w:val="00F03072"/>
    <w:rsid w:val="00F0520A"/>
    <w:rsid w:val="00F05296"/>
    <w:rsid w:val="00F06A04"/>
    <w:rsid w:val="00F06FDE"/>
    <w:rsid w:val="00F1528D"/>
    <w:rsid w:val="00F162CE"/>
    <w:rsid w:val="00F16F84"/>
    <w:rsid w:val="00F22841"/>
    <w:rsid w:val="00F25906"/>
    <w:rsid w:val="00F30ED6"/>
    <w:rsid w:val="00F33689"/>
    <w:rsid w:val="00F337E0"/>
    <w:rsid w:val="00F37EFA"/>
    <w:rsid w:val="00F40A31"/>
    <w:rsid w:val="00F43F0E"/>
    <w:rsid w:val="00F443F4"/>
    <w:rsid w:val="00F45E62"/>
    <w:rsid w:val="00F5011C"/>
    <w:rsid w:val="00F52615"/>
    <w:rsid w:val="00F52B79"/>
    <w:rsid w:val="00F53EB7"/>
    <w:rsid w:val="00F56FE2"/>
    <w:rsid w:val="00F64EEC"/>
    <w:rsid w:val="00F6721D"/>
    <w:rsid w:val="00F70511"/>
    <w:rsid w:val="00F70651"/>
    <w:rsid w:val="00F7576F"/>
    <w:rsid w:val="00F75AA6"/>
    <w:rsid w:val="00F82235"/>
    <w:rsid w:val="00F90F37"/>
    <w:rsid w:val="00FA0439"/>
    <w:rsid w:val="00FA3EBE"/>
    <w:rsid w:val="00FA4557"/>
    <w:rsid w:val="00FA514C"/>
    <w:rsid w:val="00FA589C"/>
    <w:rsid w:val="00FA7647"/>
    <w:rsid w:val="00FB3FCD"/>
    <w:rsid w:val="00FB4FF2"/>
    <w:rsid w:val="00FB699B"/>
    <w:rsid w:val="00FB7091"/>
    <w:rsid w:val="00FC140F"/>
    <w:rsid w:val="00FC3581"/>
    <w:rsid w:val="00FC6CD9"/>
    <w:rsid w:val="00FC7263"/>
    <w:rsid w:val="00FD1DD0"/>
    <w:rsid w:val="00FD1E59"/>
    <w:rsid w:val="00FD2558"/>
    <w:rsid w:val="00FD28F0"/>
    <w:rsid w:val="00FD292A"/>
    <w:rsid w:val="00FD2FD0"/>
    <w:rsid w:val="00FD3EFA"/>
    <w:rsid w:val="00FD5953"/>
    <w:rsid w:val="00FE06AF"/>
    <w:rsid w:val="00FE09FA"/>
    <w:rsid w:val="00FE17F8"/>
    <w:rsid w:val="00FE19FA"/>
    <w:rsid w:val="00FE4207"/>
    <w:rsid w:val="00FE7DB2"/>
    <w:rsid w:val="00FF2A7D"/>
    <w:rsid w:val="00FF64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4E3D44B7"/>
  <w15:docId w15:val="{272B280A-DE83-45E4-ACFB-14D0BD55E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299"/>
    <w:rPr>
      <w:sz w:val="24"/>
      <w:szCs w:val="24"/>
    </w:rPr>
  </w:style>
  <w:style w:type="paragraph" w:styleId="1">
    <w:name w:val="heading 1"/>
    <w:basedOn w:val="a"/>
    <w:next w:val="a"/>
    <w:link w:val="10"/>
    <w:uiPriority w:val="99"/>
    <w:qFormat/>
    <w:rsid w:val="001A2C39"/>
    <w:pPr>
      <w:keepNext/>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19D9"/>
    <w:rPr>
      <w:rFonts w:ascii="Cambria" w:eastAsia="Times New Roman" w:hAnsi="Cambria" w:cs="Times New Roman"/>
      <w:b/>
      <w:bCs/>
      <w:kern w:val="32"/>
      <w:sz w:val="32"/>
      <w:szCs w:val="32"/>
    </w:rPr>
  </w:style>
  <w:style w:type="table" w:styleId="a3">
    <w:name w:val="Table Grid"/>
    <w:basedOn w:val="a1"/>
    <w:uiPriority w:val="99"/>
    <w:rsid w:val="00381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с отступом 21"/>
    <w:basedOn w:val="a"/>
    <w:uiPriority w:val="99"/>
    <w:rsid w:val="0082310B"/>
    <w:pPr>
      <w:ind w:firstLine="567"/>
      <w:jc w:val="both"/>
    </w:pPr>
    <w:rPr>
      <w:sz w:val="28"/>
      <w:szCs w:val="20"/>
    </w:rPr>
  </w:style>
  <w:style w:type="paragraph" w:styleId="a4">
    <w:name w:val="Balloon Text"/>
    <w:basedOn w:val="a"/>
    <w:link w:val="a5"/>
    <w:uiPriority w:val="99"/>
    <w:semiHidden/>
    <w:rsid w:val="009C159C"/>
    <w:rPr>
      <w:rFonts w:ascii="Tahoma" w:hAnsi="Tahoma" w:cs="Tahoma"/>
      <w:sz w:val="16"/>
      <w:szCs w:val="16"/>
    </w:rPr>
  </w:style>
  <w:style w:type="character" w:customStyle="1" w:styleId="a5">
    <w:name w:val="Текст выноски Знак"/>
    <w:basedOn w:val="a0"/>
    <w:link w:val="a4"/>
    <w:uiPriority w:val="99"/>
    <w:semiHidden/>
    <w:rsid w:val="00E019D9"/>
    <w:rPr>
      <w:sz w:val="0"/>
      <w:szCs w:val="0"/>
    </w:rPr>
  </w:style>
  <w:style w:type="paragraph" w:styleId="a6">
    <w:name w:val="footer"/>
    <w:basedOn w:val="a"/>
    <w:link w:val="a7"/>
    <w:uiPriority w:val="99"/>
    <w:rsid w:val="003B18A0"/>
    <w:pPr>
      <w:tabs>
        <w:tab w:val="center" w:pos="4677"/>
        <w:tab w:val="right" w:pos="9355"/>
      </w:tabs>
    </w:pPr>
  </w:style>
  <w:style w:type="character" w:customStyle="1" w:styleId="a7">
    <w:name w:val="Нижний колонтитул Знак"/>
    <w:basedOn w:val="a0"/>
    <w:link w:val="a6"/>
    <w:uiPriority w:val="99"/>
    <w:semiHidden/>
    <w:rsid w:val="00E019D9"/>
    <w:rPr>
      <w:sz w:val="24"/>
      <w:szCs w:val="24"/>
    </w:rPr>
  </w:style>
  <w:style w:type="character" w:styleId="a8">
    <w:name w:val="page number"/>
    <w:basedOn w:val="a0"/>
    <w:uiPriority w:val="99"/>
    <w:rsid w:val="003B18A0"/>
    <w:rPr>
      <w:rFonts w:cs="Times New Roman"/>
    </w:rPr>
  </w:style>
  <w:style w:type="paragraph" w:customStyle="1" w:styleId="ConsPlusNormal">
    <w:name w:val="ConsPlusNormal"/>
    <w:uiPriority w:val="99"/>
    <w:rsid w:val="00805BB2"/>
    <w:pPr>
      <w:autoSpaceDE w:val="0"/>
      <w:autoSpaceDN w:val="0"/>
      <w:adjustRightInd w:val="0"/>
      <w:ind w:firstLine="720"/>
    </w:pPr>
    <w:rPr>
      <w:rFonts w:ascii="Arial" w:hAnsi="Arial" w:cs="Arial"/>
    </w:rPr>
  </w:style>
  <w:style w:type="paragraph" w:styleId="3">
    <w:name w:val="Body Text Indent 3"/>
    <w:basedOn w:val="a"/>
    <w:link w:val="30"/>
    <w:uiPriority w:val="99"/>
    <w:semiHidden/>
    <w:rsid w:val="00955788"/>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955788"/>
    <w:rPr>
      <w:sz w:val="16"/>
    </w:rPr>
  </w:style>
  <w:style w:type="paragraph" w:styleId="a9">
    <w:name w:val="header"/>
    <w:basedOn w:val="a"/>
    <w:link w:val="aa"/>
    <w:uiPriority w:val="99"/>
    <w:rsid w:val="00371988"/>
    <w:pPr>
      <w:tabs>
        <w:tab w:val="center" w:pos="4677"/>
        <w:tab w:val="right" w:pos="9355"/>
      </w:tabs>
    </w:pPr>
  </w:style>
  <w:style w:type="character" w:customStyle="1" w:styleId="aa">
    <w:name w:val="Верхний колонтитул Знак"/>
    <w:basedOn w:val="a0"/>
    <w:link w:val="a9"/>
    <w:uiPriority w:val="99"/>
    <w:locked/>
    <w:rsid w:val="007D5F67"/>
    <w:rPr>
      <w:sz w:val="24"/>
    </w:rPr>
  </w:style>
  <w:style w:type="paragraph" w:customStyle="1" w:styleId="11">
    <w:name w:val="Знак1 Знак Знак Знак Знак Знак Знак Знак"/>
    <w:basedOn w:val="a"/>
    <w:uiPriority w:val="99"/>
    <w:rsid w:val="0016051C"/>
    <w:pPr>
      <w:spacing w:after="160" w:line="240" w:lineRule="exact"/>
    </w:pPr>
    <w:rPr>
      <w:rFonts w:ascii="Verdana" w:hAnsi="Verdana" w:cs="Verdana"/>
      <w:lang w:val="en-US" w:eastAsia="en-US"/>
    </w:rPr>
  </w:style>
  <w:style w:type="paragraph" w:customStyle="1" w:styleId="ab">
    <w:name w:val="Знак Знак"/>
    <w:basedOn w:val="a"/>
    <w:uiPriority w:val="99"/>
    <w:rsid w:val="001A2C39"/>
    <w:pPr>
      <w:spacing w:after="160" w:line="240" w:lineRule="exact"/>
    </w:pPr>
    <w:rPr>
      <w:rFonts w:ascii="Verdana" w:hAnsi="Verdana" w:cs="Verdana"/>
      <w:lang w:val="en-US" w:eastAsia="en-US"/>
    </w:rPr>
  </w:style>
  <w:style w:type="paragraph" w:customStyle="1" w:styleId="ConsPlusTitle">
    <w:name w:val="ConsPlusTitle"/>
    <w:uiPriority w:val="99"/>
    <w:rsid w:val="005B583A"/>
    <w:pPr>
      <w:widowControl w:val="0"/>
      <w:autoSpaceDE w:val="0"/>
      <w:autoSpaceDN w:val="0"/>
    </w:pPr>
    <w:rPr>
      <w:rFonts w:ascii="Calibri" w:hAnsi="Calibri" w:cs="Calibri"/>
      <w:b/>
      <w:sz w:val="22"/>
    </w:rPr>
  </w:style>
  <w:style w:type="character" w:styleId="ac">
    <w:name w:val="Hyperlink"/>
    <w:basedOn w:val="a0"/>
    <w:uiPriority w:val="99"/>
    <w:rsid w:val="005B583A"/>
    <w:rPr>
      <w:rFonts w:cs="Times New Roman"/>
      <w:color w:val="0000FF"/>
      <w:u w:val="single"/>
    </w:rPr>
  </w:style>
  <w:style w:type="character" w:customStyle="1" w:styleId="desc">
    <w:name w:val="desc"/>
    <w:basedOn w:val="a0"/>
    <w:uiPriority w:val="99"/>
    <w:rsid w:val="005B583A"/>
    <w:rPr>
      <w:rFonts w:cs="Times New Roman"/>
    </w:rPr>
  </w:style>
  <w:style w:type="paragraph" w:customStyle="1" w:styleId="Default">
    <w:name w:val="Default"/>
    <w:rsid w:val="005B583A"/>
    <w:pPr>
      <w:autoSpaceDE w:val="0"/>
      <w:autoSpaceDN w:val="0"/>
      <w:adjustRightInd w:val="0"/>
    </w:pPr>
    <w:rPr>
      <w:color w:val="000000"/>
      <w:sz w:val="24"/>
      <w:szCs w:val="24"/>
    </w:rPr>
  </w:style>
  <w:style w:type="paragraph" w:customStyle="1" w:styleId="p4">
    <w:name w:val="p4"/>
    <w:basedOn w:val="a"/>
    <w:uiPriority w:val="99"/>
    <w:rsid w:val="00AA0DF3"/>
    <w:pPr>
      <w:spacing w:before="100" w:beforeAutospacing="1" w:after="100" w:afterAutospacing="1"/>
    </w:pPr>
  </w:style>
  <w:style w:type="paragraph" w:styleId="ad">
    <w:name w:val="footnote text"/>
    <w:basedOn w:val="a"/>
    <w:link w:val="ae"/>
    <w:uiPriority w:val="99"/>
    <w:rsid w:val="009171D6"/>
    <w:pPr>
      <w:widowControl w:val="0"/>
      <w:autoSpaceDE w:val="0"/>
      <w:autoSpaceDN w:val="0"/>
      <w:adjustRightInd w:val="0"/>
    </w:pPr>
    <w:rPr>
      <w:rFonts w:ascii="Arial" w:hAnsi="Arial"/>
      <w:sz w:val="20"/>
      <w:szCs w:val="20"/>
    </w:rPr>
  </w:style>
  <w:style w:type="character" w:customStyle="1" w:styleId="ae">
    <w:name w:val="Текст сноски Знак"/>
    <w:basedOn w:val="a0"/>
    <w:link w:val="ad"/>
    <w:uiPriority w:val="99"/>
    <w:locked/>
    <w:rsid w:val="009171D6"/>
    <w:rPr>
      <w:rFonts w:ascii="Arial" w:hAnsi="Arial"/>
    </w:rPr>
  </w:style>
  <w:style w:type="character" w:styleId="af">
    <w:name w:val="footnote reference"/>
    <w:basedOn w:val="a0"/>
    <w:uiPriority w:val="99"/>
    <w:rsid w:val="009171D6"/>
    <w:rPr>
      <w:rFonts w:cs="Times New Roman"/>
      <w:vertAlign w:val="superscript"/>
    </w:rPr>
  </w:style>
  <w:style w:type="character" w:styleId="af0">
    <w:name w:val="Strong"/>
    <w:basedOn w:val="a0"/>
    <w:uiPriority w:val="99"/>
    <w:qFormat/>
    <w:rsid w:val="00FD3EFA"/>
    <w:rPr>
      <w:rFonts w:cs="Times New Roman"/>
      <w:b/>
    </w:rPr>
  </w:style>
  <w:style w:type="paragraph" w:styleId="af1">
    <w:name w:val="Normal (Web)"/>
    <w:basedOn w:val="a"/>
    <w:uiPriority w:val="99"/>
    <w:rsid w:val="00217815"/>
    <w:pPr>
      <w:spacing w:before="30" w:after="30"/>
    </w:pPr>
    <w:rPr>
      <w:rFonts w:ascii="Arial" w:eastAsia="Arial Unicode MS" w:hAnsi="Arial" w:cs="Arial"/>
      <w:color w:val="332E2D"/>
      <w:spacing w:val="2"/>
    </w:rPr>
  </w:style>
  <w:style w:type="paragraph" w:styleId="2">
    <w:name w:val="Body Text Indent 2"/>
    <w:basedOn w:val="a"/>
    <w:link w:val="20"/>
    <w:uiPriority w:val="99"/>
    <w:rsid w:val="000B28F0"/>
    <w:pPr>
      <w:spacing w:after="120" w:line="480" w:lineRule="auto"/>
      <w:ind w:left="283"/>
    </w:pPr>
  </w:style>
  <w:style w:type="character" w:customStyle="1" w:styleId="20">
    <w:name w:val="Основной текст с отступом 2 Знак"/>
    <w:basedOn w:val="a0"/>
    <w:link w:val="2"/>
    <w:uiPriority w:val="99"/>
    <w:locked/>
    <w:rsid w:val="000B28F0"/>
    <w:rPr>
      <w:rFonts w:cs="Times New Roman"/>
      <w:sz w:val="24"/>
      <w:szCs w:val="24"/>
    </w:rPr>
  </w:style>
  <w:style w:type="paragraph" w:styleId="af2">
    <w:name w:val="Body Text"/>
    <w:basedOn w:val="a"/>
    <w:link w:val="af3"/>
    <w:uiPriority w:val="99"/>
    <w:semiHidden/>
    <w:unhideWhenUsed/>
    <w:rsid w:val="00B93918"/>
    <w:pPr>
      <w:spacing w:after="120"/>
    </w:pPr>
  </w:style>
  <w:style w:type="character" w:customStyle="1" w:styleId="af3">
    <w:name w:val="Основной текст Знак"/>
    <w:basedOn w:val="a0"/>
    <w:link w:val="af2"/>
    <w:uiPriority w:val="99"/>
    <w:semiHidden/>
    <w:rsid w:val="00B93918"/>
    <w:rPr>
      <w:sz w:val="24"/>
      <w:szCs w:val="24"/>
    </w:rPr>
  </w:style>
  <w:style w:type="paragraph" w:styleId="af4">
    <w:name w:val="List Paragraph"/>
    <w:basedOn w:val="a"/>
    <w:uiPriority w:val="1"/>
    <w:qFormat/>
    <w:rsid w:val="00A72B8B"/>
    <w:pPr>
      <w:widowControl w:val="0"/>
      <w:autoSpaceDE w:val="0"/>
      <w:autoSpaceDN w:val="0"/>
      <w:ind w:left="372" w:firstLine="709"/>
    </w:pPr>
    <w:rPr>
      <w:sz w:val="22"/>
      <w:szCs w:val="22"/>
      <w:lang w:bidi="ru-RU"/>
    </w:rPr>
  </w:style>
  <w:style w:type="character" w:styleId="af5">
    <w:name w:val="annotation reference"/>
    <w:basedOn w:val="a0"/>
    <w:uiPriority w:val="99"/>
    <w:semiHidden/>
    <w:unhideWhenUsed/>
    <w:rsid w:val="008C47A2"/>
    <w:rPr>
      <w:sz w:val="16"/>
      <w:szCs w:val="16"/>
    </w:rPr>
  </w:style>
  <w:style w:type="paragraph" w:styleId="af6">
    <w:name w:val="annotation text"/>
    <w:basedOn w:val="a"/>
    <w:link w:val="af7"/>
    <w:uiPriority w:val="99"/>
    <w:semiHidden/>
    <w:unhideWhenUsed/>
    <w:rsid w:val="008C47A2"/>
    <w:rPr>
      <w:sz w:val="20"/>
      <w:szCs w:val="20"/>
    </w:rPr>
  </w:style>
  <w:style w:type="character" w:customStyle="1" w:styleId="af7">
    <w:name w:val="Текст примечания Знак"/>
    <w:basedOn w:val="a0"/>
    <w:link w:val="af6"/>
    <w:uiPriority w:val="99"/>
    <w:semiHidden/>
    <w:rsid w:val="008C47A2"/>
  </w:style>
  <w:style w:type="paragraph" w:styleId="af8">
    <w:name w:val="annotation subject"/>
    <w:basedOn w:val="af6"/>
    <w:next w:val="af6"/>
    <w:link w:val="af9"/>
    <w:uiPriority w:val="99"/>
    <w:semiHidden/>
    <w:unhideWhenUsed/>
    <w:rsid w:val="008C47A2"/>
    <w:rPr>
      <w:b/>
      <w:bCs/>
    </w:rPr>
  </w:style>
  <w:style w:type="character" w:customStyle="1" w:styleId="af9">
    <w:name w:val="Тема примечания Знак"/>
    <w:basedOn w:val="af7"/>
    <w:link w:val="af8"/>
    <w:uiPriority w:val="99"/>
    <w:semiHidden/>
    <w:rsid w:val="008C47A2"/>
    <w:rPr>
      <w:b/>
      <w:bCs/>
    </w:rPr>
  </w:style>
  <w:style w:type="character" w:customStyle="1" w:styleId="FontStyle23">
    <w:name w:val="Font Style23"/>
    <w:uiPriority w:val="99"/>
    <w:rsid w:val="005B4A7B"/>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869237">
      <w:marLeft w:val="0"/>
      <w:marRight w:val="0"/>
      <w:marTop w:val="0"/>
      <w:marBottom w:val="0"/>
      <w:divBdr>
        <w:top w:val="none" w:sz="0" w:space="0" w:color="auto"/>
        <w:left w:val="none" w:sz="0" w:space="0" w:color="auto"/>
        <w:bottom w:val="none" w:sz="0" w:space="0" w:color="auto"/>
        <w:right w:val="none" w:sz="0" w:space="0" w:color="auto"/>
      </w:divBdr>
    </w:div>
    <w:div w:id="1581869238">
      <w:marLeft w:val="0"/>
      <w:marRight w:val="0"/>
      <w:marTop w:val="0"/>
      <w:marBottom w:val="0"/>
      <w:divBdr>
        <w:top w:val="none" w:sz="0" w:space="0" w:color="auto"/>
        <w:left w:val="none" w:sz="0" w:space="0" w:color="auto"/>
        <w:bottom w:val="none" w:sz="0" w:space="0" w:color="auto"/>
        <w:right w:val="none" w:sz="0" w:space="0" w:color="auto"/>
      </w:divBdr>
    </w:div>
    <w:div w:id="1581869240">
      <w:marLeft w:val="0"/>
      <w:marRight w:val="0"/>
      <w:marTop w:val="0"/>
      <w:marBottom w:val="0"/>
      <w:divBdr>
        <w:top w:val="none" w:sz="0" w:space="0" w:color="auto"/>
        <w:left w:val="none" w:sz="0" w:space="0" w:color="auto"/>
        <w:bottom w:val="none" w:sz="0" w:space="0" w:color="auto"/>
        <w:right w:val="none" w:sz="0" w:space="0" w:color="auto"/>
      </w:divBdr>
    </w:div>
    <w:div w:id="1581869241">
      <w:marLeft w:val="0"/>
      <w:marRight w:val="0"/>
      <w:marTop w:val="0"/>
      <w:marBottom w:val="0"/>
      <w:divBdr>
        <w:top w:val="none" w:sz="0" w:space="0" w:color="auto"/>
        <w:left w:val="none" w:sz="0" w:space="0" w:color="auto"/>
        <w:bottom w:val="none" w:sz="0" w:space="0" w:color="auto"/>
        <w:right w:val="none" w:sz="0" w:space="0" w:color="auto"/>
      </w:divBdr>
      <w:divsChild>
        <w:div w:id="1581869235">
          <w:marLeft w:val="60"/>
          <w:marRight w:val="60"/>
          <w:marTop w:val="100"/>
          <w:marBottom w:val="100"/>
          <w:divBdr>
            <w:top w:val="none" w:sz="0" w:space="0" w:color="auto"/>
            <w:left w:val="none" w:sz="0" w:space="0" w:color="auto"/>
            <w:bottom w:val="none" w:sz="0" w:space="0" w:color="auto"/>
            <w:right w:val="none" w:sz="0" w:space="0" w:color="auto"/>
          </w:divBdr>
        </w:div>
        <w:div w:id="1581869239">
          <w:marLeft w:val="60"/>
          <w:marRight w:val="60"/>
          <w:marTop w:val="100"/>
          <w:marBottom w:val="100"/>
          <w:divBdr>
            <w:top w:val="none" w:sz="0" w:space="0" w:color="auto"/>
            <w:left w:val="none" w:sz="0" w:space="0" w:color="auto"/>
            <w:bottom w:val="none" w:sz="0" w:space="0" w:color="auto"/>
            <w:right w:val="none" w:sz="0" w:space="0" w:color="auto"/>
          </w:divBdr>
        </w:div>
        <w:div w:id="1581869248">
          <w:marLeft w:val="60"/>
          <w:marRight w:val="60"/>
          <w:marTop w:val="100"/>
          <w:marBottom w:val="100"/>
          <w:divBdr>
            <w:top w:val="none" w:sz="0" w:space="0" w:color="auto"/>
            <w:left w:val="none" w:sz="0" w:space="0" w:color="auto"/>
            <w:bottom w:val="none" w:sz="0" w:space="0" w:color="auto"/>
            <w:right w:val="none" w:sz="0" w:space="0" w:color="auto"/>
          </w:divBdr>
        </w:div>
        <w:div w:id="1581869309">
          <w:marLeft w:val="60"/>
          <w:marRight w:val="60"/>
          <w:marTop w:val="100"/>
          <w:marBottom w:val="100"/>
          <w:divBdr>
            <w:top w:val="none" w:sz="0" w:space="0" w:color="auto"/>
            <w:left w:val="none" w:sz="0" w:space="0" w:color="auto"/>
            <w:bottom w:val="none" w:sz="0" w:space="0" w:color="auto"/>
            <w:right w:val="none" w:sz="0" w:space="0" w:color="auto"/>
          </w:divBdr>
          <w:divsChild>
            <w:div w:id="1581869265">
              <w:marLeft w:val="0"/>
              <w:marRight w:val="0"/>
              <w:marTop w:val="0"/>
              <w:marBottom w:val="0"/>
              <w:divBdr>
                <w:top w:val="none" w:sz="0" w:space="0" w:color="auto"/>
                <w:left w:val="single" w:sz="36" w:space="0" w:color="CED3F1"/>
                <w:bottom w:val="none" w:sz="0" w:space="0" w:color="auto"/>
                <w:right w:val="none" w:sz="0" w:space="0" w:color="auto"/>
              </w:divBdr>
              <w:divsChild>
                <w:div w:id="1581869244">
                  <w:marLeft w:val="0"/>
                  <w:marRight w:val="0"/>
                  <w:marTop w:val="0"/>
                  <w:marBottom w:val="0"/>
                  <w:divBdr>
                    <w:top w:val="none" w:sz="0" w:space="0" w:color="auto"/>
                    <w:left w:val="none" w:sz="0" w:space="0" w:color="auto"/>
                    <w:bottom w:val="none" w:sz="0" w:space="0" w:color="auto"/>
                    <w:right w:val="none" w:sz="0" w:space="0" w:color="auto"/>
                  </w:divBdr>
                </w:div>
                <w:div w:id="158186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869315">
          <w:marLeft w:val="60"/>
          <w:marRight w:val="60"/>
          <w:marTop w:val="100"/>
          <w:marBottom w:val="100"/>
          <w:divBdr>
            <w:top w:val="none" w:sz="0" w:space="0" w:color="auto"/>
            <w:left w:val="none" w:sz="0" w:space="0" w:color="auto"/>
            <w:bottom w:val="none" w:sz="0" w:space="0" w:color="auto"/>
            <w:right w:val="none" w:sz="0" w:space="0" w:color="auto"/>
          </w:divBdr>
        </w:div>
      </w:divsChild>
    </w:div>
    <w:div w:id="1581869242">
      <w:marLeft w:val="0"/>
      <w:marRight w:val="0"/>
      <w:marTop w:val="0"/>
      <w:marBottom w:val="0"/>
      <w:divBdr>
        <w:top w:val="none" w:sz="0" w:space="0" w:color="auto"/>
        <w:left w:val="none" w:sz="0" w:space="0" w:color="auto"/>
        <w:bottom w:val="none" w:sz="0" w:space="0" w:color="auto"/>
        <w:right w:val="none" w:sz="0" w:space="0" w:color="auto"/>
      </w:divBdr>
    </w:div>
    <w:div w:id="1581869243">
      <w:marLeft w:val="0"/>
      <w:marRight w:val="0"/>
      <w:marTop w:val="0"/>
      <w:marBottom w:val="0"/>
      <w:divBdr>
        <w:top w:val="none" w:sz="0" w:space="0" w:color="auto"/>
        <w:left w:val="none" w:sz="0" w:space="0" w:color="auto"/>
        <w:bottom w:val="none" w:sz="0" w:space="0" w:color="auto"/>
        <w:right w:val="none" w:sz="0" w:space="0" w:color="auto"/>
      </w:divBdr>
    </w:div>
    <w:div w:id="1581869245">
      <w:marLeft w:val="0"/>
      <w:marRight w:val="0"/>
      <w:marTop w:val="0"/>
      <w:marBottom w:val="0"/>
      <w:divBdr>
        <w:top w:val="none" w:sz="0" w:space="0" w:color="auto"/>
        <w:left w:val="none" w:sz="0" w:space="0" w:color="auto"/>
        <w:bottom w:val="none" w:sz="0" w:space="0" w:color="auto"/>
        <w:right w:val="none" w:sz="0" w:space="0" w:color="auto"/>
      </w:divBdr>
    </w:div>
    <w:div w:id="1581869246">
      <w:marLeft w:val="0"/>
      <w:marRight w:val="0"/>
      <w:marTop w:val="0"/>
      <w:marBottom w:val="0"/>
      <w:divBdr>
        <w:top w:val="none" w:sz="0" w:space="0" w:color="auto"/>
        <w:left w:val="none" w:sz="0" w:space="0" w:color="auto"/>
        <w:bottom w:val="none" w:sz="0" w:space="0" w:color="auto"/>
        <w:right w:val="none" w:sz="0" w:space="0" w:color="auto"/>
      </w:divBdr>
    </w:div>
    <w:div w:id="1581869247">
      <w:marLeft w:val="0"/>
      <w:marRight w:val="0"/>
      <w:marTop w:val="0"/>
      <w:marBottom w:val="0"/>
      <w:divBdr>
        <w:top w:val="none" w:sz="0" w:space="0" w:color="auto"/>
        <w:left w:val="none" w:sz="0" w:space="0" w:color="auto"/>
        <w:bottom w:val="none" w:sz="0" w:space="0" w:color="auto"/>
        <w:right w:val="none" w:sz="0" w:space="0" w:color="auto"/>
      </w:divBdr>
    </w:div>
    <w:div w:id="1581869249">
      <w:marLeft w:val="0"/>
      <w:marRight w:val="0"/>
      <w:marTop w:val="0"/>
      <w:marBottom w:val="0"/>
      <w:divBdr>
        <w:top w:val="none" w:sz="0" w:space="0" w:color="auto"/>
        <w:left w:val="none" w:sz="0" w:space="0" w:color="auto"/>
        <w:bottom w:val="none" w:sz="0" w:space="0" w:color="auto"/>
        <w:right w:val="none" w:sz="0" w:space="0" w:color="auto"/>
      </w:divBdr>
    </w:div>
    <w:div w:id="1581869250">
      <w:marLeft w:val="0"/>
      <w:marRight w:val="0"/>
      <w:marTop w:val="0"/>
      <w:marBottom w:val="0"/>
      <w:divBdr>
        <w:top w:val="none" w:sz="0" w:space="0" w:color="auto"/>
        <w:left w:val="none" w:sz="0" w:space="0" w:color="auto"/>
        <w:bottom w:val="none" w:sz="0" w:space="0" w:color="auto"/>
        <w:right w:val="none" w:sz="0" w:space="0" w:color="auto"/>
      </w:divBdr>
    </w:div>
    <w:div w:id="1581869251">
      <w:marLeft w:val="0"/>
      <w:marRight w:val="0"/>
      <w:marTop w:val="0"/>
      <w:marBottom w:val="0"/>
      <w:divBdr>
        <w:top w:val="none" w:sz="0" w:space="0" w:color="auto"/>
        <w:left w:val="none" w:sz="0" w:space="0" w:color="auto"/>
        <w:bottom w:val="none" w:sz="0" w:space="0" w:color="auto"/>
        <w:right w:val="none" w:sz="0" w:space="0" w:color="auto"/>
      </w:divBdr>
    </w:div>
    <w:div w:id="1581869253">
      <w:marLeft w:val="0"/>
      <w:marRight w:val="0"/>
      <w:marTop w:val="0"/>
      <w:marBottom w:val="0"/>
      <w:divBdr>
        <w:top w:val="none" w:sz="0" w:space="0" w:color="auto"/>
        <w:left w:val="none" w:sz="0" w:space="0" w:color="auto"/>
        <w:bottom w:val="none" w:sz="0" w:space="0" w:color="auto"/>
        <w:right w:val="none" w:sz="0" w:space="0" w:color="auto"/>
      </w:divBdr>
    </w:div>
    <w:div w:id="1581869255">
      <w:marLeft w:val="0"/>
      <w:marRight w:val="0"/>
      <w:marTop w:val="0"/>
      <w:marBottom w:val="0"/>
      <w:divBdr>
        <w:top w:val="none" w:sz="0" w:space="0" w:color="auto"/>
        <w:left w:val="none" w:sz="0" w:space="0" w:color="auto"/>
        <w:bottom w:val="none" w:sz="0" w:space="0" w:color="auto"/>
        <w:right w:val="none" w:sz="0" w:space="0" w:color="auto"/>
      </w:divBdr>
    </w:div>
    <w:div w:id="1581869256">
      <w:marLeft w:val="0"/>
      <w:marRight w:val="0"/>
      <w:marTop w:val="0"/>
      <w:marBottom w:val="0"/>
      <w:divBdr>
        <w:top w:val="none" w:sz="0" w:space="0" w:color="auto"/>
        <w:left w:val="none" w:sz="0" w:space="0" w:color="auto"/>
        <w:bottom w:val="none" w:sz="0" w:space="0" w:color="auto"/>
        <w:right w:val="none" w:sz="0" w:space="0" w:color="auto"/>
      </w:divBdr>
    </w:div>
    <w:div w:id="1581869257">
      <w:marLeft w:val="0"/>
      <w:marRight w:val="0"/>
      <w:marTop w:val="0"/>
      <w:marBottom w:val="0"/>
      <w:divBdr>
        <w:top w:val="none" w:sz="0" w:space="0" w:color="auto"/>
        <w:left w:val="none" w:sz="0" w:space="0" w:color="auto"/>
        <w:bottom w:val="none" w:sz="0" w:space="0" w:color="auto"/>
        <w:right w:val="none" w:sz="0" w:space="0" w:color="auto"/>
      </w:divBdr>
    </w:div>
    <w:div w:id="1581869258">
      <w:marLeft w:val="0"/>
      <w:marRight w:val="0"/>
      <w:marTop w:val="0"/>
      <w:marBottom w:val="0"/>
      <w:divBdr>
        <w:top w:val="none" w:sz="0" w:space="0" w:color="auto"/>
        <w:left w:val="none" w:sz="0" w:space="0" w:color="auto"/>
        <w:bottom w:val="none" w:sz="0" w:space="0" w:color="auto"/>
        <w:right w:val="none" w:sz="0" w:space="0" w:color="auto"/>
      </w:divBdr>
    </w:div>
    <w:div w:id="1581869259">
      <w:marLeft w:val="0"/>
      <w:marRight w:val="0"/>
      <w:marTop w:val="0"/>
      <w:marBottom w:val="0"/>
      <w:divBdr>
        <w:top w:val="none" w:sz="0" w:space="0" w:color="auto"/>
        <w:left w:val="none" w:sz="0" w:space="0" w:color="auto"/>
        <w:bottom w:val="none" w:sz="0" w:space="0" w:color="auto"/>
        <w:right w:val="none" w:sz="0" w:space="0" w:color="auto"/>
      </w:divBdr>
    </w:div>
    <w:div w:id="1581869260">
      <w:marLeft w:val="0"/>
      <w:marRight w:val="0"/>
      <w:marTop w:val="0"/>
      <w:marBottom w:val="0"/>
      <w:divBdr>
        <w:top w:val="none" w:sz="0" w:space="0" w:color="auto"/>
        <w:left w:val="none" w:sz="0" w:space="0" w:color="auto"/>
        <w:bottom w:val="none" w:sz="0" w:space="0" w:color="auto"/>
        <w:right w:val="none" w:sz="0" w:space="0" w:color="auto"/>
      </w:divBdr>
    </w:div>
    <w:div w:id="1581869261">
      <w:marLeft w:val="0"/>
      <w:marRight w:val="0"/>
      <w:marTop w:val="0"/>
      <w:marBottom w:val="0"/>
      <w:divBdr>
        <w:top w:val="none" w:sz="0" w:space="0" w:color="auto"/>
        <w:left w:val="none" w:sz="0" w:space="0" w:color="auto"/>
        <w:bottom w:val="none" w:sz="0" w:space="0" w:color="auto"/>
        <w:right w:val="none" w:sz="0" w:space="0" w:color="auto"/>
      </w:divBdr>
    </w:div>
    <w:div w:id="1581869262">
      <w:marLeft w:val="0"/>
      <w:marRight w:val="0"/>
      <w:marTop w:val="0"/>
      <w:marBottom w:val="0"/>
      <w:divBdr>
        <w:top w:val="none" w:sz="0" w:space="0" w:color="auto"/>
        <w:left w:val="none" w:sz="0" w:space="0" w:color="auto"/>
        <w:bottom w:val="none" w:sz="0" w:space="0" w:color="auto"/>
        <w:right w:val="none" w:sz="0" w:space="0" w:color="auto"/>
      </w:divBdr>
    </w:div>
    <w:div w:id="1581869266">
      <w:marLeft w:val="0"/>
      <w:marRight w:val="0"/>
      <w:marTop w:val="0"/>
      <w:marBottom w:val="0"/>
      <w:divBdr>
        <w:top w:val="none" w:sz="0" w:space="0" w:color="auto"/>
        <w:left w:val="none" w:sz="0" w:space="0" w:color="auto"/>
        <w:bottom w:val="none" w:sz="0" w:space="0" w:color="auto"/>
        <w:right w:val="none" w:sz="0" w:space="0" w:color="auto"/>
      </w:divBdr>
      <w:divsChild>
        <w:div w:id="1581869270">
          <w:marLeft w:val="60"/>
          <w:marRight w:val="60"/>
          <w:marTop w:val="100"/>
          <w:marBottom w:val="100"/>
          <w:divBdr>
            <w:top w:val="none" w:sz="0" w:space="0" w:color="auto"/>
            <w:left w:val="none" w:sz="0" w:space="0" w:color="auto"/>
            <w:bottom w:val="none" w:sz="0" w:space="0" w:color="auto"/>
            <w:right w:val="none" w:sz="0" w:space="0" w:color="auto"/>
          </w:divBdr>
          <w:divsChild>
            <w:div w:id="1581869303">
              <w:marLeft w:val="0"/>
              <w:marRight w:val="0"/>
              <w:marTop w:val="0"/>
              <w:marBottom w:val="0"/>
              <w:divBdr>
                <w:top w:val="none" w:sz="0" w:space="0" w:color="auto"/>
                <w:left w:val="none" w:sz="0" w:space="0" w:color="auto"/>
                <w:bottom w:val="none" w:sz="0" w:space="0" w:color="auto"/>
                <w:right w:val="none" w:sz="0" w:space="0" w:color="auto"/>
              </w:divBdr>
            </w:div>
          </w:divsChild>
        </w:div>
        <w:div w:id="1581869272">
          <w:marLeft w:val="60"/>
          <w:marRight w:val="60"/>
          <w:marTop w:val="100"/>
          <w:marBottom w:val="100"/>
          <w:divBdr>
            <w:top w:val="none" w:sz="0" w:space="0" w:color="auto"/>
            <w:left w:val="none" w:sz="0" w:space="0" w:color="auto"/>
            <w:bottom w:val="none" w:sz="0" w:space="0" w:color="auto"/>
            <w:right w:val="none" w:sz="0" w:space="0" w:color="auto"/>
          </w:divBdr>
          <w:divsChild>
            <w:div w:id="1581869236">
              <w:marLeft w:val="0"/>
              <w:marRight w:val="0"/>
              <w:marTop w:val="0"/>
              <w:marBottom w:val="0"/>
              <w:divBdr>
                <w:top w:val="none" w:sz="0" w:space="0" w:color="auto"/>
                <w:left w:val="none" w:sz="0" w:space="0" w:color="auto"/>
                <w:bottom w:val="none" w:sz="0" w:space="0" w:color="auto"/>
                <w:right w:val="none" w:sz="0" w:space="0" w:color="auto"/>
              </w:divBdr>
            </w:div>
          </w:divsChild>
        </w:div>
        <w:div w:id="1581869278">
          <w:marLeft w:val="60"/>
          <w:marRight w:val="60"/>
          <w:marTop w:val="100"/>
          <w:marBottom w:val="100"/>
          <w:divBdr>
            <w:top w:val="none" w:sz="0" w:space="0" w:color="auto"/>
            <w:left w:val="none" w:sz="0" w:space="0" w:color="auto"/>
            <w:bottom w:val="none" w:sz="0" w:space="0" w:color="auto"/>
            <w:right w:val="none" w:sz="0" w:space="0" w:color="auto"/>
          </w:divBdr>
        </w:div>
        <w:div w:id="1581869286">
          <w:marLeft w:val="60"/>
          <w:marRight w:val="60"/>
          <w:marTop w:val="100"/>
          <w:marBottom w:val="100"/>
          <w:divBdr>
            <w:top w:val="none" w:sz="0" w:space="0" w:color="auto"/>
            <w:left w:val="none" w:sz="0" w:space="0" w:color="auto"/>
            <w:bottom w:val="none" w:sz="0" w:space="0" w:color="auto"/>
            <w:right w:val="none" w:sz="0" w:space="0" w:color="auto"/>
          </w:divBdr>
        </w:div>
      </w:divsChild>
    </w:div>
    <w:div w:id="1581869267">
      <w:marLeft w:val="0"/>
      <w:marRight w:val="0"/>
      <w:marTop w:val="0"/>
      <w:marBottom w:val="0"/>
      <w:divBdr>
        <w:top w:val="none" w:sz="0" w:space="0" w:color="auto"/>
        <w:left w:val="none" w:sz="0" w:space="0" w:color="auto"/>
        <w:bottom w:val="none" w:sz="0" w:space="0" w:color="auto"/>
        <w:right w:val="none" w:sz="0" w:space="0" w:color="auto"/>
      </w:divBdr>
    </w:div>
    <w:div w:id="1581869268">
      <w:marLeft w:val="0"/>
      <w:marRight w:val="0"/>
      <w:marTop w:val="0"/>
      <w:marBottom w:val="0"/>
      <w:divBdr>
        <w:top w:val="none" w:sz="0" w:space="0" w:color="auto"/>
        <w:left w:val="none" w:sz="0" w:space="0" w:color="auto"/>
        <w:bottom w:val="none" w:sz="0" w:space="0" w:color="auto"/>
        <w:right w:val="none" w:sz="0" w:space="0" w:color="auto"/>
      </w:divBdr>
    </w:div>
    <w:div w:id="1581869269">
      <w:marLeft w:val="0"/>
      <w:marRight w:val="0"/>
      <w:marTop w:val="0"/>
      <w:marBottom w:val="0"/>
      <w:divBdr>
        <w:top w:val="none" w:sz="0" w:space="0" w:color="auto"/>
        <w:left w:val="none" w:sz="0" w:space="0" w:color="auto"/>
        <w:bottom w:val="none" w:sz="0" w:space="0" w:color="auto"/>
        <w:right w:val="none" w:sz="0" w:space="0" w:color="auto"/>
      </w:divBdr>
    </w:div>
    <w:div w:id="1581869271">
      <w:marLeft w:val="0"/>
      <w:marRight w:val="0"/>
      <w:marTop w:val="0"/>
      <w:marBottom w:val="0"/>
      <w:divBdr>
        <w:top w:val="none" w:sz="0" w:space="0" w:color="auto"/>
        <w:left w:val="none" w:sz="0" w:space="0" w:color="auto"/>
        <w:bottom w:val="none" w:sz="0" w:space="0" w:color="auto"/>
        <w:right w:val="none" w:sz="0" w:space="0" w:color="auto"/>
      </w:divBdr>
    </w:div>
    <w:div w:id="1581869273">
      <w:marLeft w:val="0"/>
      <w:marRight w:val="0"/>
      <w:marTop w:val="0"/>
      <w:marBottom w:val="0"/>
      <w:divBdr>
        <w:top w:val="none" w:sz="0" w:space="0" w:color="auto"/>
        <w:left w:val="none" w:sz="0" w:space="0" w:color="auto"/>
        <w:bottom w:val="none" w:sz="0" w:space="0" w:color="auto"/>
        <w:right w:val="none" w:sz="0" w:space="0" w:color="auto"/>
      </w:divBdr>
    </w:div>
    <w:div w:id="1581869275">
      <w:marLeft w:val="0"/>
      <w:marRight w:val="0"/>
      <w:marTop w:val="0"/>
      <w:marBottom w:val="0"/>
      <w:divBdr>
        <w:top w:val="none" w:sz="0" w:space="0" w:color="auto"/>
        <w:left w:val="none" w:sz="0" w:space="0" w:color="auto"/>
        <w:bottom w:val="none" w:sz="0" w:space="0" w:color="auto"/>
        <w:right w:val="none" w:sz="0" w:space="0" w:color="auto"/>
      </w:divBdr>
    </w:div>
    <w:div w:id="1581869279">
      <w:marLeft w:val="0"/>
      <w:marRight w:val="0"/>
      <w:marTop w:val="0"/>
      <w:marBottom w:val="0"/>
      <w:divBdr>
        <w:top w:val="none" w:sz="0" w:space="0" w:color="auto"/>
        <w:left w:val="none" w:sz="0" w:space="0" w:color="auto"/>
        <w:bottom w:val="none" w:sz="0" w:space="0" w:color="auto"/>
        <w:right w:val="none" w:sz="0" w:space="0" w:color="auto"/>
      </w:divBdr>
    </w:div>
    <w:div w:id="1581869280">
      <w:marLeft w:val="0"/>
      <w:marRight w:val="0"/>
      <w:marTop w:val="0"/>
      <w:marBottom w:val="0"/>
      <w:divBdr>
        <w:top w:val="none" w:sz="0" w:space="0" w:color="auto"/>
        <w:left w:val="none" w:sz="0" w:space="0" w:color="auto"/>
        <w:bottom w:val="none" w:sz="0" w:space="0" w:color="auto"/>
        <w:right w:val="none" w:sz="0" w:space="0" w:color="auto"/>
      </w:divBdr>
    </w:div>
    <w:div w:id="1581869281">
      <w:marLeft w:val="0"/>
      <w:marRight w:val="0"/>
      <w:marTop w:val="0"/>
      <w:marBottom w:val="0"/>
      <w:divBdr>
        <w:top w:val="none" w:sz="0" w:space="0" w:color="auto"/>
        <w:left w:val="none" w:sz="0" w:space="0" w:color="auto"/>
        <w:bottom w:val="none" w:sz="0" w:space="0" w:color="auto"/>
        <w:right w:val="none" w:sz="0" w:space="0" w:color="auto"/>
      </w:divBdr>
    </w:div>
    <w:div w:id="1581869282">
      <w:marLeft w:val="0"/>
      <w:marRight w:val="0"/>
      <w:marTop w:val="0"/>
      <w:marBottom w:val="0"/>
      <w:divBdr>
        <w:top w:val="none" w:sz="0" w:space="0" w:color="auto"/>
        <w:left w:val="none" w:sz="0" w:space="0" w:color="auto"/>
        <w:bottom w:val="none" w:sz="0" w:space="0" w:color="auto"/>
        <w:right w:val="none" w:sz="0" w:space="0" w:color="auto"/>
      </w:divBdr>
    </w:div>
    <w:div w:id="1581869283">
      <w:marLeft w:val="0"/>
      <w:marRight w:val="0"/>
      <w:marTop w:val="0"/>
      <w:marBottom w:val="0"/>
      <w:divBdr>
        <w:top w:val="none" w:sz="0" w:space="0" w:color="auto"/>
        <w:left w:val="none" w:sz="0" w:space="0" w:color="auto"/>
        <w:bottom w:val="none" w:sz="0" w:space="0" w:color="auto"/>
        <w:right w:val="none" w:sz="0" w:space="0" w:color="auto"/>
      </w:divBdr>
    </w:div>
    <w:div w:id="1581869284">
      <w:marLeft w:val="0"/>
      <w:marRight w:val="0"/>
      <w:marTop w:val="0"/>
      <w:marBottom w:val="0"/>
      <w:divBdr>
        <w:top w:val="none" w:sz="0" w:space="0" w:color="auto"/>
        <w:left w:val="none" w:sz="0" w:space="0" w:color="auto"/>
        <w:bottom w:val="none" w:sz="0" w:space="0" w:color="auto"/>
        <w:right w:val="none" w:sz="0" w:space="0" w:color="auto"/>
      </w:divBdr>
    </w:div>
    <w:div w:id="1581869287">
      <w:marLeft w:val="0"/>
      <w:marRight w:val="0"/>
      <w:marTop w:val="0"/>
      <w:marBottom w:val="0"/>
      <w:divBdr>
        <w:top w:val="none" w:sz="0" w:space="0" w:color="auto"/>
        <w:left w:val="none" w:sz="0" w:space="0" w:color="auto"/>
        <w:bottom w:val="none" w:sz="0" w:space="0" w:color="auto"/>
        <w:right w:val="none" w:sz="0" w:space="0" w:color="auto"/>
      </w:divBdr>
      <w:divsChild>
        <w:div w:id="1581869252">
          <w:marLeft w:val="60"/>
          <w:marRight w:val="60"/>
          <w:marTop w:val="100"/>
          <w:marBottom w:val="100"/>
          <w:divBdr>
            <w:top w:val="none" w:sz="0" w:space="0" w:color="auto"/>
            <w:left w:val="none" w:sz="0" w:space="0" w:color="auto"/>
            <w:bottom w:val="none" w:sz="0" w:space="0" w:color="auto"/>
            <w:right w:val="none" w:sz="0" w:space="0" w:color="auto"/>
          </w:divBdr>
        </w:div>
        <w:div w:id="1581869274">
          <w:marLeft w:val="60"/>
          <w:marRight w:val="60"/>
          <w:marTop w:val="100"/>
          <w:marBottom w:val="100"/>
          <w:divBdr>
            <w:top w:val="none" w:sz="0" w:space="0" w:color="auto"/>
            <w:left w:val="none" w:sz="0" w:space="0" w:color="auto"/>
            <w:bottom w:val="none" w:sz="0" w:space="0" w:color="auto"/>
            <w:right w:val="none" w:sz="0" w:space="0" w:color="auto"/>
          </w:divBdr>
        </w:div>
        <w:div w:id="1581869276">
          <w:marLeft w:val="60"/>
          <w:marRight w:val="60"/>
          <w:marTop w:val="100"/>
          <w:marBottom w:val="100"/>
          <w:divBdr>
            <w:top w:val="none" w:sz="0" w:space="0" w:color="auto"/>
            <w:left w:val="none" w:sz="0" w:space="0" w:color="auto"/>
            <w:bottom w:val="none" w:sz="0" w:space="0" w:color="auto"/>
            <w:right w:val="none" w:sz="0" w:space="0" w:color="auto"/>
          </w:divBdr>
        </w:div>
      </w:divsChild>
    </w:div>
    <w:div w:id="1581869288">
      <w:marLeft w:val="0"/>
      <w:marRight w:val="0"/>
      <w:marTop w:val="0"/>
      <w:marBottom w:val="0"/>
      <w:divBdr>
        <w:top w:val="none" w:sz="0" w:space="0" w:color="auto"/>
        <w:left w:val="none" w:sz="0" w:space="0" w:color="auto"/>
        <w:bottom w:val="none" w:sz="0" w:space="0" w:color="auto"/>
        <w:right w:val="none" w:sz="0" w:space="0" w:color="auto"/>
      </w:divBdr>
    </w:div>
    <w:div w:id="1581869289">
      <w:marLeft w:val="0"/>
      <w:marRight w:val="0"/>
      <w:marTop w:val="0"/>
      <w:marBottom w:val="0"/>
      <w:divBdr>
        <w:top w:val="none" w:sz="0" w:space="0" w:color="auto"/>
        <w:left w:val="none" w:sz="0" w:space="0" w:color="auto"/>
        <w:bottom w:val="none" w:sz="0" w:space="0" w:color="auto"/>
        <w:right w:val="none" w:sz="0" w:space="0" w:color="auto"/>
      </w:divBdr>
    </w:div>
    <w:div w:id="1581869290">
      <w:marLeft w:val="0"/>
      <w:marRight w:val="0"/>
      <w:marTop w:val="0"/>
      <w:marBottom w:val="0"/>
      <w:divBdr>
        <w:top w:val="none" w:sz="0" w:space="0" w:color="auto"/>
        <w:left w:val="none" w:sz="0" w:space="0" w:color="auto"/>
        <w:bottom w:val="none" w:sz="0" w:space="0" w:color="auto"/>
        <w:right w:val="none" w:sz="0" w:space="0" w:color="auto"/>
      </w:divBdr>
    </w:div>
    <w:div w:id="1581869291">
      <w:marLeft w:val="0"/>
      <w:marRight w:val="0"/>
      <w:marTop w:val="0"/>
      <w:marBottom w:val="0"/>
      <w:divBdr>
        <w:top w:val="none" w:sz="0" w:space="0" w:color="auto"/>
        <w:left w:val="none" w:sz="0" w:space="0" w:color="auto"/>
        <w:bottom w:val="none" w:sz="0" w:space="0" w:color="auto"/>
        <w:right w:val="none" w:sz="0" w:space="0" w:color="auto"/>
      </w:divBdr>
    </w:div>
    <w:div w:id="1581869292">
      <w:marLeft w:val="0"/>
      <w:marRight w:val="0"/>
      <w:marTop w:val="0"/>
      <w:marBottom w:val="0"/>
      <w:divBdr>
        <w:top w:val="none" w:sz="0" w:space="0" w:color="auto"/>
        <w:left w:val="none" w:sz="0" w:space="0" w:color="auto"/>
        <w:bottom w:val="none" w:sz="0" w:space="0" w:color="auto"/>
        <w:right w:val="none" w:sz="0" w:space="0" w:color="auto"/>
      </w:divBdr>
    </w:div>
    <w:div w:id="1581869293">
      <w:marLeft w:val="0"/>
      <w:marRight w:val="0"/>
      <w:marTop w:val="0"/>
      <w:marBottom w:val="0"/>
      <w:divBdr>
        <w:top w:val="none" w:sz="0" w:space="0" w:color="auto"/>
        <w:left w:val="none" w:sz="0" w:space="0" w:color="auto"/>
        <w:bottom w:val="none" w:sz="0" w:space="0" w:color="auto"/>
        <w:right w:val="none" w:sz="0" w:space="0" w:color="auto"/>
      </w:divBdr>
    </w:div>
    <w:div w:id="1581869294">
      <w:marLeft w:val="0"/>
      <w:marRight w:val="0"/>
      <w:marTop w:val="0"/>
      <w:marBottom w:val="0"/>
      <w:divBdr>
        <w:top w:val="none" w:sz="0" w:space="0" w:color="auto"/>
        <w:left w:val="none" w:sz="0" w:space="0" w:color="auto"/>
        <w:bottom w:val="none" w:sz="0" w:space="0" w:color="auto"/>
        <w:right w:val="none" w:sz="0" w:space="0" w:color="auto"/>
      </w:divBdr>
    </w:div>
    <w:div w:id="1581869295">
      <w:marLeft w:val="0"/>
      <w:marRight w:val="0"/>
      <w:marTop w:val="0"/>
      <w:marBottom w:val="0"/>
      <w:divBdr>
        <w:top w:val="none" w:sz="0" w:space="0" w:color="auto"/>
        <w:left w:val="none" w:sz="0" w:space="0" w:color="auto"/>
        <w:bottom w:val="none" w:sz="0" w:space="0" w:color="auto"/>
        <w:right w:val="none" w:sz="0" w:space="0" w:color="auto"/>
      </w:divBdr>
    </w:div>
    <w:div w:id="1581869296">
      <w:marLeft w:val="0"/>
      <w:marRight w:val="0"/>
      <w:marTop w:val="0"/>
      <w:marBottom w:val="0"/>
      <w:divBdr>
        <w:top w:val="none" w:sz="0" w:space="0" w:color="auto"/>
        <w:left w:val="none" w:sz="0" w:space="0" w:color="auto"/>
        <w:bottom w:val="none" w:sz="0" w:space="0" w:color="auto"/>
        <w:right w:val="none" w:sz="0" w:space="0" w:color="auto"/>
      </w:divBdr>
    </w:div>
    <w:div w:id="1581869297">
      <w:marLeft w:val="0"/>
      <w:marRight w:val="0"/>
      <w:marTop w:val="0"/>
      <w:marBottom w:val="0"/>
      <w:divBdr>
        <w:top w:val="none" w:sz="0" w:space="0" w:color="auto"/>
        <w:left w:val="none" w:sz="0" w:space="0" w:color="auto"/>
        <w:bottom w:val="none" w:sz="0" w:space="0" w:color="auto"/>
        <w:right w:val="none" w:sz="0" w:space="0" w:color="auto"/>
      </w:divBdr>
    </w:div>
    <w:div w:id="1581869298">
      <w:marLeft w:val="0"/>
      <w:marRight w:val="0"/>
      <w:marTop w:val="0"/>
      <w:marBottom w:val="0"/>
      <w:divBdr>
        <w:top w:val="none" w:sz="0" w:space="0" w:color="auto"/>
        <w:left w:val="none" w:sz="0" w:space="0" w:color="auto"/>
        <w:bottom w:val="none" w:sz="0" w:space="0" w:color="auto"/>
        <w:right w:val="none" w:sz="0" w:space="0" w:color="auto"/>
      </w:divBdr>
    </w:div>
    <w:div w:id="1581869300">
      <w:marLeft w:val="0"/>
      <w:marRight w:val="0"/>
      <w:marTop w:val="0"/>
      <w:marBottom w:val="0"/>
      <w:divBdr>
        <w:top w:val="none" w:sz="0" w:space="0" w:color="auto"/>
        <w:left w:val="none" w:sz="0" w:space="0" w:color="auto"/>
        <w:bottom w:val="none" w:sz="0" w:space="0" w:color="auto"/>
        <w:right w:val="none" w:sz="0" w:space="0" w:color="auto"/>
      </w:divBdr>
    </w:div>
    <w:div w:id="1581869301">
      <w:marLeft w:val="0"/>
      <w:marRight w:val="0"/>
      <w:marTop w:val="0"/>
      <w:marBottom w:val="0"/>
      <w:divBdr>
        <w:top w:val="none" w:sz="0" w:space="0" w:color="auto"/>
        <w:left w:val="none" w:sz="0" w:space="0" w:color="auto"/>
        <w:bottom w:val="none" w:sz="0" w:space="0" w:color="auto"/>
        <w:right w:val="none" w:sz="0" w:space="0" w:color="auto"/>
      </w:divBdr>
      <w:divsChild>
        <w:div w:id="1581869254">
          <w:marLeft w:val="60"/>
          <w:marRight w:val="60"/>
          <w:marTop w:val="100"/>
          <w:marBottom w:val="100"/>
          <w:divBdr>
            <w:top w:val="none" w:sz="0" w:space="0" w:color="auto"/>
            <w:left w:val="none" w:sz="0" w:space="0" w:color="auto"/>
            <w:bottom w:val="none" w:sz="0" w:space="0" w:color="auto"/>
            <w:right w:val="none" w:sz="0" w:space="0" w:color="auto"/>
          </w:divBdr>
          <w:divsChild>
            <w:div w:id="1581869299">
              <w:marLeft w:val="0"/>
              <w:marRight w:val="0"/>
              <w:marTop w:val="0"/>
              <w:marBottom w:val="0"/>
              <w:divBdr>
                <w:top w:val="none" w:sz="0" w:space="0" w:color="auto"/>
                <w:left w:val="none" w:sz="0" w:space="0" w:color="auto"/>
                <w:bottom w:val="none" w:sz="0" w:space="0" w:color="auto"/>
                <w:right w:val="none" w:sz="0" w:space="0" w:color="auto"/>
              </w:divBdr>
            </w:div>
          </w:divsChild>
        </w:div>
        <w:div w:id="1581869264">
          <w:marLeft w:val="60"/>
          <w:marRight w:val="60"/>
          <w:marTop w:val="100"/>
          <w:marBottom w:val="100"/>
          <w:divBdr>
            <w:top w:val="none" w:sz="0" w:space="0" w:color="auto"/>
            <w:left w:val="none" w:sz="0" w:space="0" w:color="auto"/>
            <w:bottom w:val="none" w:sz="0" w:space="0" w:color="auto"/>
            <w:right w:val="none" w:sz="0" w:space="0" w:color="auto"/>
          </w:divBdr>
          <w:divsChild>
            <w:div w:id="1581869302">
              <w:marLeft w:val="0"/>
              <w:marRight w:val="0"/>
              <w:marTop w:val="0"/>
              <w:marBottom w:val="0"/>
              <w:divBdr>
                <w:top w:val="none" w:sz="0" w:space="0" w:color="auto"/>
                <w:left w:val="none" w:sz="0" w:space="0" w:color="auto"/>
                <w:bottom w:val="none" w:sz="0" w:space="0" w:color="auto"/>
                <w:right w:val="none" w:sz="0" w:space="0" w:color="auto"/>
              </w:divBdr>
            </w:div>
          </w:divsChild>
        </w:div>
        <w:div w:id="1581869277">
          <w:marLeft w:val="60"/>
          <w:marRight w:val="60"/>
          <w:marTop w:val="100"/>
          <w:marBottom w:val="100"/>
          <w:divBdr>
            <w:top w:val="none" w:sz="0" w:space="0" w:color="auto"/>
            <w:left w:val="none" w:sz="0" w:space="0" w:color="auto"/>
            <w:bottom w:val="none" w:sz="0" w:space="0" w:color="auto"/>
            <w:right w:val="none" w:sz="0" w:space="0" w:color="auto"/>
          </w:divBdr>
        </w:div>
        <w:div w:id="1581869285">
          <w:marLeft w:val="60"/>
          <w:marRight w:val="60"/>
          <w:marTop w:val="100"/>
          <w:marBottom w:val="100"/>
          <w:divBdr>
            <w:top w:val="none" w:sz="0" w:space="0" w:color="auto"/>
            <w:left w:val="none" w:sz="0" w:space="0" w:color="auto"/>
            <w:bottom w:val="none" w:sz="0" w:space="0" w:color="auto"/>
            <w:right w:val="none" w:sz="0" w:space="0" w:color="auto"/>
          </w:divBdr>
        </w:div>
      </w:divsChild>
    </w:div>
    <w:div w:id="1581869304">
      <w:marLeft w:val="0"/>
      <w:marRight w:val="0"/>
      <w:marTop w:val="0"/>
      <w:marBottom w:val="0"/>
      <w:divBdr>
        <w:top w:val="none" w:sz="0" w:space="0" w:color="auto"/>
        <w:left w:val="none" w:sz="0" w:space="0" w:color="auto"/>
        <w:bottom w:val="none" w:sz="0" w:space="0" w:color="auto"/>
        <w:right w:val="none" w:sz="0" w:space="0" w:color="auto"/>
      </w:divBdr>
    </w:div>
    <w:div w:id="1581869305">
      <w:marLeft w:val="0"/>
      <w:marRight w:val="0"/>
      <w:marTop w:val="0"/>
      <w:marBottom w:val="0"/>
      <w:divBdr>
        <w:top w:val="none" w:sz="0" w:space="0" w:color="auto"/>
        <w:left w:val="none" w:sz="0" w:space="0" w:color="auto"/>
        <w:bottom w:val="none" w:sz="0" w:space="0" w:color="auto"/>
        <w:right w:val="none" w:sz="0" w:space="0" w:color="auto"/>
      </w:divBdr>
    </w:div>
    <w:div w:id="1581869306">
      <w:marLeft w:val="0"/>
      <w:marRight w:val="0"/>
      <w:marTop w:val="0"/>
      <w:marBottom w:val="0"/>
      <w:divBdr>
        <w:top w:val="none" w:sz="0" w:space="0" w:color="auto"/>
        <w:left w:val="none" w:sz="0" w:space="0" w:color="auto"/>
        <w:bottom w:val="none" w:sz="0" w:space="0" w:color="auto"/>
        <w:right w:val="none" w:sz="0" w:space="0" w:color="auto"/>
      </w:divBdr>
    </w:div>
    <w:div w:id="1581869307">
      <w:marLeft w:val="0"/>
      <w:marRight w:val="0"/>
      <w:marTop w:val="0"/>
      <w:marBottom w:val="0"/>
      <w:divBdr>
        <w:top w:val="none" w:sz="0" w:space="0" w:color="auto"/>
        <w:left w:val="none" w:sz="0" w:space="0" w:color="auto"/>
        <w:bottom w:val="none" w:sz="0" w:space="0" w:color="auto"/>
        <w:right w:val="none" w:sz="0" w:space="0" w:color="auto"/>
      </w:divBdr>
    </w:div>
    <w:div w:id="1581869308">
      <w:marLeft w:val="0"/>
      <w:marRight w:val="0"/>
      <w:marTop w:val="0"/>
      <w:marBottom w:val="0"/>
      <w:divBdr>
        <w:top w:val="none" w:sz="0" w:space="0" w:color="auto"/>
        <w:left w:val="none" w:sz="0" w:space="0" w:color="auto"/>
        <w:bottom w:val="none" w:sz="0" w:space="0" w:color="auto"/>
        <w:right w:val="none" w:sz="0" w:space="0" w:color="auto"/>
      </w:divBdr>
    </w:div>
    <w:div w:id="1581869310">
      <w:marLeft w:val="0"/>
      <w:marRight w:val="0"/>
      <w:marTop w:val="0"/>
      <w:marBottom w:val="0"/>
      <w:divBdr>
        <w:top w:val="none" w:sz="0" w:space="0" w:color="auto"/>
        <w:left w:val="none" w:sz="0" w:space="0" w:color="auto"/>
        <w:bottom w:val="none" w:sz="0" w:space="0" w:color="auto"/>
        <w:right w:val="none" w:sz="0" w:space="0" w:color="auto"/>
      </w:divBdr>
    </w:div>
    <w:div w:id="1581869311">
      <w:marLeft w:val="0"/>
      <w:marRight w:val="0"/>
      <w:marTop w:val="0"/>
      <w:marBottom w:val="0"/>
      <w:divBdr>
        <w:top w:val="none" w:sz="0" w:space="0" w:color="auto"/>
        <w:left w:val="none" w:sz="0" w:space="0" w:color="auto"/>
        <w:bottom w:val="none" w:sz="0" w:space="0" w:color="auto"/>
        <w:right w:val="none" w:sz="0" w:space="0" w:color="auto"/>
      </w:divBdr>
    </w:div>
    <w:div w:id="1581869312">
      <w:marLeft w:val="0"/>
      <w:marRight w:val="0"/>
      <w:marTop w:val="0"/>
      <w:marBottom w:val="0"/>
      <w:divBdr>
        <w:top w:val="none" w:sz="0" w:space="0" w:color="auto"/>
        <w:left w:val="none" w:sz="0" w:space="0" w:color="auto"/>
        <w:bottom w:val="none" w:sz="0" w:space="0" w:color="auto"/>
        <w:right w:val="none" w:sz="0" w:space="0" w:color="auto"/>
      </w:divBdr>
    </w:div>
    <w:div w:id="1581869313">
      <w:marLeft w:val="0"/>
      <w:marRight w:val="0"/>
      <w:marTop w:val="0"/>
      <w:marBottom w:val="0"/>
      <w:divBdr>
        <w:top w:val="none" w:sz="0" w:space="0" w:color="auto"/>
        <w:left w:val="none" w:sz="0" w:space="0" w:color="auto"/>
        <w:bottom w:val="none" w:sz="0" w:space="0" w:color="auto"/>
        <w:right w:val="none" w:sz="0" w:space="0" w:color="auto"/>
      </w:divBdr>
    </w:div>
    <w:div w:id="1581869314">
      <w:marLeft w:val="0"/>
      <w:marRight w:val="0"/>
      <w:marTop w:val="0"/>
      <w:marBottom w:val="0"/>
      <w:divBdr>
        <w:top w:val="none" w:sz="0" w:space="0" w:color="auto"/>
        <w:left w:val="none" w:sz="0" w:space="0" w:color="auto"/>
        <w:bottom w:val="none" w:sz="0" w:space="0" w:color="auto"/>
        <w:right w:val="none" w:sz="0" w:space="0" w:color="auto"/>
      </w:divBdr>
    </w:div>
    <w:div w:id="1581869316">
      <w:marLeft w:val="0"/>
      <w:marRight w:val="0"/>
      <w:marTop w:val="0"/>
      <w:marBottom w:val="0"/>
      <w:divBdr>
        <w:top w:val="none" w:sz="0" w:space="0" w:color="auto"/>
        <w:left w:val="none" w:sz="0" w:space="0" w:color="auto"/>
        <w:bottom w:val="none" w:sz="0" w:space="0" w:color="auto"/>
        <w:right w:val="none" w:sz="0" w:space="0" w:color="auto"/>
      </w:divBdr>
    </w:div>
    <w:div w:id="1581869317">
      <w:marLeft w:val="0"/>
      <w:marRight w:val="0"/>
      <w:marTop w:val="0"/>
      <w:marBottom w:val="0"/>
      <w:divBdr>
        <w:top w:val="none" w:sz="0" w:space="0" w:color="auto"/>
        <w:left w:val="none" w:sz="0" w:space="0" w:color="auto"/>
        <w:bottom w:val="none" w:sz="0" w:space="0" w:color="auto"/>
        <w:right w:val="none" w:sz="0" w:space="0" w:color="auto"/>
      </w:divBdr>
    </w:div>
    <w:div w:id="1581869318">
      <w:marLeft w:val="0"/>
      <w:marRight w:val="0"/>
      <w:marTop w:val="0"/>
      <w:marBottom w:val="0"/>
      <w:divBdr>
        <w:top w:val="none" w:sz="0" w:space="0" w:color="auto"/>
        <w:left w:val="none" w:sz="0" w:space="0" w:color="auto"/>
        <w:bottom w:val="none" w:sz="0" w:space="0" w:color="auto"/>
        <w:right w:val="none" w:sz="0" w:space="0" w:color="auto"/>
      </w:divBdr>
    </w:div>
    <w:div w:id="1581869319">
      <w:marLeft w:val="0"/>
      <w:marRight w:val="0"/>
      <w:marTop w:val="0"/>
      <w:marBottom w:val="0"/>
      <w:divBdr>
        <w:top w:val="none" w:sz="0" w:space="0" w:color="auto"/>
        <w:left w:val="none" w:sz="0" w:space="0" w:color="auto"/>
        <w:bottom w:val="none" w:sz="0" w:space="0" w:color="auto"/>
        <w:right w:val="none" w:sz="0" w:space="0" w:color="auto"/>
      </w:divBdr>
    </w:div>
    <w:div w:id="1581869320">
      <w:marLeft w:val="0"/>
      <w:marRight w:val="0"/>
      <w:marTop w:val="0"/>
      <w:marBottom w:val="0"/>
      <w:divBdr>
        <w:top w:val="none" w:sz="0" w:space="0" w:color="auto"/>
        <w:left w:val="none" w:sz="0" w:space="0" w:color="auto"/>
        <w:bottom w:val="none" w:sz="0" w:space="0" w:color="auto"/>
        <w:right w:val="none" w:sz="0" w:space="0" w:color="auto"/>
      </w:divBdr>
    </w:div>
    <w:div w:id="1581869321">
      <w:marLeft w:val="0"/>
      <w:marRight w:val="0"/>
      <w:marTop w:val="0"/>
      <w:marBottom w:val="0"/>
      <w:divBdr>
        <w:top w:val="none" w:sz="0" w:space="0" w:color="auto"/>
        <w:left w:val="none" w:sz="0" w:space="0" w:color="auto"/>
        <w:bottom w:val="none" w:sz="0" w:space="0" w:color="auto"/>
        <w:right w:val="none" w:sz="0" w:space="0" w:color="auto"/>
      </w:divBdr>
    </w:div>
    <w:div w:id="1581869322">
      <w:marLeft w:val="0"/>
      <w:marRight w:val="0"/>
      <w:marTop w:val="0"/>
      <w:marBottom w:val="0"/>
      <w:divBdr>
        <w:top w:val="none" w:sz="0" w:space="0" w:color="auto"/>
        <w:left w:val="none" w:sz="0" w:space="0" w:color="auto"/>
        <w:bottom w:val="none" w:sz="0" w:space="0" w:color="auto"/>
        <w:right w:val="none" w:sz="0" w:space="0" w:color="auto"/>
      </w:divBdr>
    </w:div>
    <w:div w:id="15818693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FCCF2D91B8C16C7D8BA4C777FC2412400E6639FE4D4D6ABE0DBAEBEEzFP8G" TargetMode="External"/><Relationship Id="rId13" Type="http://schemas.openxmlformats.org/officeDocument/2006/relationships/hyperlink" Target="consultantplus://offline/ref=F7FCCF2D91B8C16C7D8BBACA61907B1745053A34F84A4F38E750BCBCB1A8F92869z9PEG" TargetMode="External"/><Relationship Id="rId18" Type="http://schemas.openxmlformats.org/officeDocument/2006/relationships/hyperlink" Target="consultantplus://offline/ref=F7FCCF2D91B8C16C7D8BBACA61907B1745053A34F84F4E3FE05ABCBCB1A8F928699E44AAA1CB9A73E74C77E7zCP0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consultantplus://offline/ref=F7FCCF2D91B8C16C7D8BA4C777FC24124006633CF21A1A68EF58B4zEPEG" TargetMode="External"/><Relationship Id="rId12" Type="http://schemas.openxmlformats.org/officeDocument/2006/relationships/hyperlink" Target="consultantplus://offline/ref=F7FCCF2D91B8C16C7D8BBACA61907B1745053A34F849433AEA59BCBCB1A8F92869z9PEG" TargetMode="External"/><Relationship Id="rId17" Type="http://schemas.openxmlformats.org/officeDocument/2006/relationships/hyperlink" Target="http://www.regulation.gov.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E91B8DB62B69A8BA0267FDB1B864369F79ED8209CA5C3CDCDDB1C02B254C8EC95n0kCJ" TargetMode="External"/><Relationship Id="rId20" Type="http://schemas.openxmlformats.org/officeDocument/2006/relationships/hyperlink" Target="consultantplus://offline/ref=F7FCCF2D91B8C16C7D8BBACA61907B1745053A34F84A4F38E750BCBCB1A8F928699E44AAA1CB9A73E74C7FE2zCP4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7FCCF2D91B8C16C7D8BBACA61907B1745053A34F84A4F38E559BCBCB1A8F92869z9PEG"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consultantplus://offline/ref=F7FCCF2D91B8C16C7D8BBACA61907B1745053A34F84F4E3FE05ABCBCB1A8F92869z9PEG" TargetMode="External"/><Relationship Id="rId23" Type="http://schemas.openxmlformats.org/officeDocument/2006/relationships/footer" Target="footer1.xml"/><Relationship Id="rId36" Type="http://schemas.microsoft.com/office/2016/09/relationships/commentsIds" Target="commentsIds.xml"/><Relationship Id="rId10" Type="http://schemas.openxmlformats.org/officeDocument/2006/relationships/hyperlink" Target="consultantplus://offline/ref=F7FCCF2D91B8C16C7D8BA4C777FC2412400F6D3BFF4A4D6ABE0DBAEBEEzFP8G" TargetMode="External"/><Relationship Id="rId19" Type="http://schemas.openxmlformats.org/officeDocument/2006/relationships/hyperlink" Target="consultantplus://offline/ref=F7FCCF2D91B8C16C7D8BBACA61907B1745053A34F848443EE75BBCBCB1A8F928699E44AAA1CB9A73E74C7EE4zCP5G" TargetMode="External"/><Relationship Id="rId4" Type="http://schemas.openxmlformats.org/officeDocument/2006/relationships/webSettings" Target="webSettings.xml"/><Relationship Id="rId9" Type="http://schemas.openxmlformats.org/officeDocument/2006/relationships/hyperlink" Target="consultantplus://offline/ref=F7FCCF2D91B8C16C7D8BA4C777FC2412400F6D3AFB494D6ABE0DBAEBEEzFP8G" TargetMode="External"/><Relationship Id="rId14" Type="http://schemas.openxmlformats.org/officeDocument/2006/relationships/hyperlink" Target="consultantplus://offline/ref=F7FCCF2D91B8C16C7D8BBACA61907B1745053A34F8494339E45ABCBCB1A8F92869z9PEG" TargetMode="External"/><Relationship Id="rId22" Type="http://schemas.openxmlformats.org/officeDocument/2006/relationships/header" Target="header2.xml"/><Relationship Id="rId35"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522</TotalTime>
  <Pages>9</Pages>
  <Words>3393</Words>
  <Characters>19343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1</Company>
  <LinksUpToDate>false</LinksUpToDate>
  <CharactersWithSpaces>22691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timakova</dc:creator>
  <cp:keywords/>
  <dc:description/>
  <cp:lastModifiedBy>Ирина Карпычева</cp:lastModifiedBy>
  <cp:revision>113</cp:revision>
  <cp:lastPrinted>2020-07-22T06:25:00Z</cp:lastPrinted>
  <dcterms:created xsi:type="dcterms:W3CDTF">2021-11-16T14:05:00Z</dcterms:created>
  <dcterms:modified xsi:type="dcterms:W3CDTF">2024-10-07T11:40:00Z</dcterms:modified>
</cp:coreProperties>
</file>