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D5" w:rsidRPr="00D328D5" w:rsidRDefault="00D328D5" w:rsidP="00D328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328D5">
        <w:rPr>
          <w:rFonts w:ascii="Times New Roman" w:eastAsia="Times New Roman" w:hAnsi="Times New Roman" w:cs="Times New Roman"/>
          <w:b/>
          <w:bCs/>
          <w:kern w:val="36"/>
          <w:sz w:val="48"/>
          <w:szCs w:val="48"/>
          <w:lang w:eastAsia="ru-RU"/>
        </w:rPr>
        <w:t xml:space="preserve">Памятка об ответственности граждан за пособничество террористам, </w:t>
      </w:r>
      <w:bookmarkStart w:id="0" w:name="_GoBack"/>
      <w:bookmarkEnd w:id="0"/>
      <w:r w:rsidRPr="00D328D5">
        <w:rPr>
          <w:rFonts w:ascii="Times New Roman" w:eastAsia="Times New Roman" w:hAnsi="Times New Roman" w:cs="Times New Roman"/>
          <w:b/>
          <w:bCs/>
          <w:kern w:val="36"/>
          <w:sz w:val="48"/>
          <w:szCs w:val="48"/>
          <w:lang w:eastAsia="ru-RU"/>
        </w:rPr>
        <w:t>снимающим жилые помещения в наем</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Анализ информации, поступающей в аппарат Национального антитеррористического комитета от субъектов противодействия терроризму, свидетельствует о сохранении на территории Российской Федерации актуальности угроз, исходящих от международных террористических организаций и причастных к ним иностранных террористов-боевиков, а также российских граждан, принимающих участие в вооруженных конфликтах за рубежом.</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Материалы расследуемых уголовных дел по статьям террористической направленности свидетельствуют о том, что члены таких организаций, проникающие на территорию Российской Федерации, как правило, снимают внаем (поднаем) жилые помещения.</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Национальный антитеррористический комитет обращает внимание граждан на ответственность за несоблюдение требований законодательства Российской Федерации при сдаче жилых помещений внаем (аренду) и бесконтрольное пребывание в них посторонних лиц.</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В данном случае ими нарушаются положения следующих законодательных актов:</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 </w:t>
      </w:r>
      <w:r w:rsidRPr="00D328D5">
        <w:rPr>
          <w:rFonts w:ascii="Times New Roman" w:eastAsia="Times New Roman" w:hAnsi="Times New Roman" w:cs="Times New Roman"/>
          <w:b/>
          <w:bCs/>
          <w:sz w:val="24"/>
          <w:szCs w:val="24"/>
          <w:lang w:eastAsia="ru-RU"/>
        </w:rPr>
        <w:t>Конституции Российской Федерации:</w:t>
      </w:r>
      <w:r w:rsidRPr="00D328D5">
        <w:rPr>
          <w:rFonts w:ascii="Times New Roman" w:eastAsia="Times New Roman" w:hAnsi="Times New Roman" w:cs="Times New Roman"/>
          <w:sz w:val="24"/>
          <w:szCs w:val="24"/>
          <w:lang w:eastAsia="ru-RU"/>
        </w:rPr>
        <w:t xml:space="preserve"> ст.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 </w:t>
      </w:r>
      <w:r w:rsidRPr="00D328D5">
        <w:rPr>
          <w:rFonts w:ascii="Times New Roman" w:eastAsia="Times New Roman" w:hAnsi="Times New Roman" w:cs="Times New Roman"/>
          <w:b/>
          <w:bCs/>
          <w:sz w:val="24"/>
          <w:szCs w:val="24"/>
          <w:lang w:eastAsia="ru-RU"/>
        </w:rPr>
        <w:t>Налогового Кодекса Российской Федерации</w:t>
      </w:r>
      <w:r w:rsidRPr="00D328D5">
        <w:rPr>
          <w:rFonts w:ascii="Times New Roman" w:eastAsia="Times New Roman" w:hAnsi="Times New Roman" w:cs="Times New Roman"/>
          <w:sz w:val="24"/>
          <w:szCs w:val="24"/>
          <w:lang w:eastAsia="ru-RU"/>
        </w:rPr>
        <w:t xml:space="preserve"> ст. 23 «Обязанности налогоплательщиков (плательщиков сборов, плательщиков страховых взносов)</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 xml:space="preserve">1. Налогоплательщики обязаны: 1) уплачивать законно установленные налоги; 2) встать на учет в налоговых органах, если такая обязанность предусмотрена настоящим Кодексом; 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 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 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 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 8) в течение четырех лет обеспечивать сохранность данных бухгалтерского </w:t>
      </w:r>
      <w:r w:rsidRPr="00D328D5">
        <w:rPr>
          <w:rFonts w:ascii="Times New Roman" w:eastAsia="Times New Roman" w:hAnsi="Times New Roman" w:cs="Times New Roman"/>
          <w:sz w:val="24"/>
          <w:szCs w:val="24"/>
          <w:lang w:eastAsia="ru-RU"/>
        </w:rPr>
        <w:lastRenderedPageBreak/>
        <w:t>и налогового учета и других документов, необходимых для 2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 9) нести иные обязанности, предусмотренные законодательством о налогах и сборах.</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Ст. 119 «Непредставление налоговой декларации (расчета финансового результата инвестиционного товарищества, расчета по страховым взносам) 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 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Ст. 122 «Неуплата или неполная уплата сумм налога (сбора, страховых взносов) 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влекут взыскание штрафа в размере 20 процентов от неуплаченной суммы налога (сбора, страховых взносов). 2. Утратил силу с 1 января 2004 г. 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 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3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 </w:t>
      </w:r>
      <w:r w:rsidRPr="00D328D5">
        <w:rPr>
          <w:rFonts w:ascii="Times New Roman" w:eastAsia="Times New Roman" w:hAnsi="Times New Roman" w:cs="Times New Roman"/>
          <w:b/>
          <w:bCs/>
          <w:sz w:val="24"/>
          <w:szCs w:val="24"/>
          <w:lang w:eastAsia="ru-RU"/>
        </w:rPr>
        <w:t xml:space="preserve">Уголовный Кодекс Российской Федерации </w:t>
      </w:r>
      <w:r w:rsidRPr="00D328D5">
        <w:rPr>
          <w:rFonts w:ascii="Times New Roman" w:eastAsia="Times New Roman" w:hAnsi="Times New Roman" w:cs="Times New Roman"/>
          <w:sz w:val="24"/>
          <w:szCs w:val="24"/>
          <w:lang w:eastAsia="ru-RU"/>
        </w:rPr>
        <w:t xml:space="preserve">ст. 198 «Уклонение физического лица от уплаты налогов, сборов и (или) физического лица — плательщика страховых взносов от уплаты страховых взносов 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2. То же деяние, совершенное в особо крупном размере, — наказывается штрафом в размере </w:t>
      </w:r>
      <w:r w:rsidRPr="00D328D5">
        <w:rPr>
          <w:rFonts w:ascii="Times New Roman" w:eastAsia="Times New Roman" w:hAnsi="Times New Roman" w:cs="Times New Roman"/>
          <w:sz w:val="24"/>
          <w:szCs w:val="24"/>
          <w:lang w:eastAsia="ru-RU"/>
        </w:rPr>
        <w:lastRenderedPageBreak/>
        <w:t>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 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 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4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 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Ст. 205.1. Содействие террористической деятельности 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D328D5" w:rsidRPr="00D328D5" w:rsidRDefault="00D328D5" w:rsidP="00D32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8D5">
        <w:rPr>
          <w:rFonts w:ascii="Times New Roman" w:eastAsia="Times New Roman" w:hAnsi="Times New Roman" w:cs="Times New Roman"/>
          <w:sz w:val="24"/>
          <w:szCs w:val="24"/>
          <w:lang w:eastAsia="ru-RU"/>
        </w:rPr>
        <w:t>— </w:t>
      </w:r>
      <w:r w:rsidRPr="00D328D5">
        <w:rPr>
          <w:rFonts w:ascii="Times New Roman" w:eastAsia="Times New Roman" w:hAnsi="Times New Roman" w:cs="Times New Roman"/>
          <w:b/>
          <w:bCs/>
          <w:sz w:val="24"/>
          <w:szCs w:val="24"/>
          <w:lang w:eastAsia="ru-RU"/>
        </w:rPr>
        <w:t>Кодекса Российской Федерации об административных правонарушениях</w:t>
      </w:r>
      <w:r w:rsidRPr="00D328D5">
        <w:rPr>
          <w:rFonts w:ascii="Times New Roman" w:eastAsia="Times New Roman" w:hAnsi="Times New Roman" w:cs="Times New Roman"/>
          <w:sz w:val="24"/>
          <w:szCs w:val="24"/>
          <w:lang w:eastAsia="ru-RU"/>
        </w:rPr>
        <w:t xml:space="preserve"> ст. 18.9 «Нарушение правил пребывания в Российской Федерации иностранных граждан и лиц без гражданства 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64266" w:rsidRPr="001936F8" w:rsidRDefault="00364266" w:rsidP="001936F8"/>
    <w:sectPr w:rsidR="00364266" w:rsidRPr="001936F8" w:rsidSect="00D328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E03"/>
    <w:multiLevelType w:val="multilevel"/>
    <w:tmpl w:val="FA4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475D5"/>
    <w:multiLevelType w:val="multilevel"/>
    <w:tmpl w:val="929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C3"/>
    <w:rsid w:val="001936F8"/>
    <w:rsid w:val="00364266"/>
    <w:rsid w:val="00D328D5"/>
    <w:rsid w:val="00D9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AC3"/>
    <w:rPr>
      <w:color w:val="0000FF"/>
      <w:u w:val="single"/>
    </w:rPr>
  </w:style>
  <w:style w:type="character" w:customStyle="1" w:styleId="desc">
    <w:name w:val="desc"/>
    <w:basedOn w:val="a0"/>
    <w:rsid w:val="001936F8"/>
  </w:style>
  <w:style w:type="character" w:customStyle="1" w:styleId="10">
    <w:name w:val="Заголовок 1 Знак"/>
    <w:basedOn w:val="a0"/>
    <w:link w:val="1"/>
    <w:uiPriority w:val="9"/>
    <w:rsid w:val="00D328D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32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AC3"/>
    <w:rPr>
      <w:color w:val="0000FF"/>
      <w:u w:val="single"/>
    </w:rPr>
  </w:style>
  <w:style w:type="character" w:customStyle="1" w:styleId="desc">
    <w:name w:val="desc"/>
    <w:basedOn w:val="a0"/>
    <w:rsid w:val="001936F8"/>
  </w:style>
  <w:style w:type="character" w:customStyle="1" w:styleId="10">
    <w:name w:val="Заголовок 1 Знак"/>
    <w:basedOn w:val="a0"/>
    <w:link w:val="1"/>
    <w:uiPriority w:val="9"/>
    <w:rsid w:val="00D328D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32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0693">
      <w:bodyDiv w:val="1"/>
      <w:marLeft w:val="0"/>
      <w:marRight w:val="0"/>
      <w:marTop w:val="0"/>
      <w:marBottom w:val="0"/>
      <w:divBdr>
        <w:top w:val="none" w:sz="0" w:space="0" w:color="auto"/>
        <w:left w:val="none" w:sz="0" w:space="0" w:color="auto"/>
        <w:bottom w:val="none" w:sz="0" w:space="0" w:color="auto"/>
        <w:right w:val="none" w:sz="0" w:space="0" w:color="auto"/>
      </w:divBdr>
    </w:div>
    <w:div w:id="689798581">
      <w:bodyDiv w:val="1"/>
      <w:marLeft w:val="0"/>
      <w:marRight w:val="0"/>
      <w:marTop w:val="0"/>
      <w:marBottom w:val="0"/>
      <w:divBdr>
        <w:top w:val="none" w:sz="0" w:space="0" w:color="auto"/>
        <w:left w:val="none" w:sz="0" w:space="0" w:color="auto"/>
        <w:bottom w:val="none" w:sz="0" w:space="0" w:color="auto"/>
        <w:right w:val="none" w:sz="0" w:space="0" w:color="auto"/>
      </w:divBdr>
      <w:divsChild>
        <w:div w:id="373113835">
          <w:marLeft w:val="0"/>
          <w:marRight w:val="0"/>
          <w:marTop w:val="0"/>
          <w:marBottom w:val="0"/>
          <w:divBdr>
            <w:top w:val="none" w:sz="0" w:space="0" w:color="auto"/>
            <w:left w:val="none" w:sz="0" w:space="0" w:color="auto"/>
            <w:bottom w:val="none" w:sz="0" w:space="0" w:color="auto"/>
            <w:right w:val="none" w:sz="0" w:space="0" w:color="auto"/>
          </w:divBdr>
        </w:div>
      </w:divsChild>
    </w:div>
    <w:div w:id="930745408">
      <w:bodyDiv w:val="1"/>
      <w:marLeft w:val="0"/>
      <w:marRight w:val="0"/>
      <w:marTop w:val="0"/>
      <w:marBottom w:val="0"/>
      <w:divBdr>
        <w:top w:val="none" w:sz="0" w:space="0" w:color="auto"/>
        <w:left w:val="none" w:sz="0" w:space="0" w:color="auto"/>
        <w:bottom w:val="none" w:sz="0" w:space="0" w:color="auto"/>
        <w:right w:val="none" w:sz="0" w:space="0" w:color="auto"/>
      </w:divBdr>
    </w:div>
    <w:div w:id="12816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2020-01-13T08:35:00Z</dcterms:created>
  <dcterms:modified xsi:type="dcterms:W3CDTF">2020-01-13T09:10:00Z</dcterms:modified>
</cp:coreProperties>
</file>