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E81" w:rsidRDefault="00EF6E81">
      <w:pPr>
        <w:pStyle w:val="ConsPlusNormal"/>
        <w:jc w:val="both"/>
      </w:pPr>
    </w:p>
    <w:p w:rsidR="00B5338A" w:rsidRDefault="00B5338A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B5338A" w:rsidRDefault="00B5338A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tbl>
      <w:tblPr>
        <w:tblW w:w="15923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33"/>
        <w:gridCol w:w="902"/>
        <w:gridCol w:w="63"/>
        <w:gridCol w:w="2091"/>
        <w:gridCol w:w="141"/>
        <w:gridCol w:w="1206"/>
        <w:gridCol w:w="186"/>
        <w:gridCol w:w="493"/>
        <w:gridCol w:w="186"/>
        <w:gridCol w:w="1053"/>
        <w:gridCol w:w="121"/>
        <w:gridCol w:w="999"/>
        <w:gridCol w:w="60"/>
        <w:gridCol w:w="1226"/>
        <w:gridCol w:w="33"/>
        <w:gridCol w:w="1217"/>
        <w:gridCol w:w="142"/>
        <w:gridCol w:w="1061"/>
        <w:gridCol w:w="142"/>
        <w:gridCol w:w="969"/>
        <w:gridCol w:w="8"/>
        <w:gridCol w:w="513"/>
        <w:gridCol w:w="425"/>
        <w:gridCol w:w="1987"/>
        <w:gridCol w:w="141"/>
        <w:gridCol w:w="95"/>
        <w:gridCol w:w="190"/>
        <w:gridCol w:w="51"/>
        <w:gridCol w:w="189"/>
      </w:tblGrid>
      <w:tr w:rsidR="002B5A63" w:rsidRPr="00EF7FA2" w:rsidTr="00BF1EE8">
        <w:trPr>
          <w:gridAfter w:val="5"/>
          <w:wAfter w:w="662" w:type="dxa"/>
          <w:trHeight w:val="225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024D" w:rsidRDefault="000A024D" w:rsidP="000A024D">
            <w:pPr>
              <w:pStyle w:val="ConsPlusNormal"/>
              <w:ind w:left="883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  <w:r w:rsidR="00EE6E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0A024D" w:rsidRDefault="000A024D" w:rsidP="000A024D">
            <w:pPr>
              <w:pStyle w:val="ConsPlusNormal"/>
              <w:ind w:left="883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4650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Порядку предварительного</w:t>
            </w:r>
            <w:proofErr w:type="gramEnd"/>
          </w:p>
          <w:p w:rsidR="000A024D" w:rsidRDefault="000A024D" w:rsidP="000A024D">
            <w:pPr>
              <w:pStyle w:val="ConsPlusNormal"/>
              <w:ind w:left="8831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отбора проектов мелиорации,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утвержденному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приказом министерства сельского хозяйства и продовольственных ресурсов Нижегородской области</w:t>
            </w:r>
          </w:p>
          <w:p w:rsidR="00FC1A88" w:rsidRPr="00EE6EBF" w:rsidRDefault="00EE6EBF" w:rsidP="00FC1A8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 </w:t>
            </w:r>
            <w:r w:rsidR="00FC1A8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FC1A88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___________</w:t>
            </w:r>
            <w:r w:rsidR="00FC1A8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№ </w:t>
            </w:r>
            <w:r w:rsidR="00FC1A88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______________</w:t>
            </w:r>
          </w:p>
          <w:p w:rsidR="002B5A63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ПЛАН РЕАЛИЗАЦИИ ПРОЕКТА МЕЛИОРАЦИИ, ЗАПЛАНИРОВАННОГО К ВЫПОЛНЕНИЮ В ____ году</w:t>
            </w:r>
          </w:p>
        </w:tc>
      </w:tr>
      <w:tr w:rsidR="002B5A63" w:rsidRPr="00904E7B" w:rsidTr="00BF1EE8">
        <w:trPr>
          <w:gridAfter w:val="5"/>
          <w:wAfter w:w="662" w:type="dxa"/>
          <w:trHeight w:val="225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32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 (наименование субъекта)</w:t>
            </w:r>
          </w:p>
        </w:tc>
      </w:tr>
      <w:tr w:rsidR="002B5A63" w:rsidRPr="00904E7B" w:rsidTr="00BF1EE8">
        <w:trPr>
          <w:gridAfter w:val="1"/>
          <w:wAfter w:w="185" w:type="dxa"/>
          <w:trHeight w:val="225"/>
        </w:trPr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5A63" w:rsidRPr="00EF7FA2" w:rsidTr="00BF1EE8">
        <w:trPr>
          <w:gridAfter w:val="4"/>
          <w:wAfter w:w="521" w:type="dxa"/>
          <w:trHeight w:val="420"/>
        </w:trPr>
        <w:tc>
          <w:tcPr>
            <w:tcW w:w="9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2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проекта / результата проекта /промежуточного результата проекта/  контрольной точки</w:t>
            </w:r>
            <w:proofErr w:type="gramEnd"/>
          </w:p>
        </w:tc>
        <w:tc>
          <w:tcPr>
            <w:tcW w:w="1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Наименование СХТП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ИНН, СХТП</w:t>
            </w:r>
          </w:p>
        </w:tc>
        <w:tc>
          <w:tcPr>
            <w:tcW w:w="12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Кадастровые номера ЗУ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Срок</w:t>
            </w:r>
            <w:proofErr w:type="gramEnd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/ Ожидаемый результат</w:t>
            </w:r>
          </w:p>
        </w:tc>
        <w:tc>
          <w:tcPr>
            <w:tcW w:w="663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EF7FA2" w:rsidRDefault="002B5A63" w:rsidP="002B5A63">
            <w:pPr>
              <w:ind w:right="12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Финансовое обеспечение (тыс. рублей, 1 знак после запятой)</w:t>
            </w:r>
          </w:p>
        </w:tc>
      </w:tr>
      <w:tr w:rsidR="002B5A63" w:rsidRPr="00904E7B" w:rsidTr="00BF1EE8">
        <w:trPr>
          <w:gridAfter w:val="3"/>
          <w:wAfter w:w="430" w:type="dxa"/>
          <w:trHeight w:val="1125"/>
        </w:trPr>
        <w:tc>
          <w:tcPr>
            <w:tcW w:w="9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Дата начала реализации (План)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Дата окончания реализации (дата наступления КТ / завершения мероприятия) / плановое значение результата / задачи (Факт)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бюджет субъекта Российской Федерации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2B5A63" w:rsidRPr="00904E7B" w:rsidTr="00BF1EE8">
        <w:trPr>
          <w:gridAfter w:val="3"/>
          <w:wAfter w:w="430" w:type="dxa"/>
          <w:trHeight w:val="510"/>
        </w:trPr>
        <w:tc>
          <w:tcPr>
            <w:tcW w:w="3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По всем мероприятиям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5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Гидромелиоративные мероприятия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After w:val="3"/>
          <w:wAfter w:w="430" w:type="dxa"/>
          <w:trHeight w:val="3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</w:t>
            </w:r>
            <w:r w:rsidRPr="00EF7FA2"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оросительных и осушительных систем общего и индивидуального пользования и отдельно расположенных гидротехнических сооружений рыбоводных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прудов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90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введенных в эксплуатацию мелиорируемых земель за счет строительства 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  <w:r w:rsidRPr="00EF7FA2" w:rsidDel="006260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(гектаров)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Инициатором проекта перечислен авансовый платеж по контракту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Строительная готовность равна или более 10%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Строительная готовность равна или более 50%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Фотоотчет </w:t>
            </w:r>
            <w:proofErr w:type="gram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перед</w:t>
            </w:r>
            <w:proofErr w:type="gram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процессе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Строительная готовность равна или более 80%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1.8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 объекта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1.9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объекта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Подготовлены и направлены на утверждение документы для ввода объекта в эксплуатацию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11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КТ 1.11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 Акт приемки законченного строительством объекта по типовой межотраслевой форме № КС-11,КС-14, утвержденным постановлением Государственного комитета</w:t>
            </w:r>
          </w:p>
          <w:p w:rsidR="002B5A63" w:rsidRPr="00EF7FA2" w:rsidRDefault="002B5A63" w:rsidP="00EC5FA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F7FA2">
              <w:rPr>
                <w:rFonts w:ascii="Times New Roman" w:hAnsi="Times New Roman"/>
                <w:sz w:val="16"/>
                <w:szCs w:val="16"/>
              </w:rPr>
              <w:t>Российской Федерации по статистике от 30 октября 1997 г. № 71а «Об утверждении унифицированных форм первичной учетной документации по учету труда и его оплаты, основных средств и нематериальных активов, материалов, малоценных и быстроизнашивающихся предметов, работ в капитальном строительстве» (далее – формы № КС-11, КС1-14)</w:t>
            </w:r>
          </w:p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Получено Разрешение на ввод объекта в эксплуатацию; копия Разрешения представлена в Минсельхоз России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Объект введен в эксплуатацию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7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 по предоставлению субсидии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Подписано соглашение с Минсельхозом России по возврату экономии, возникшей по результатам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After w:val="3"/>
          <w:wAfter w:w="430" w:type="dxa"/>
          <w:trHeight w:val="51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lastRenderedPageBreak/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49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2.1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введенных в эксплуатацию мелиорируемых земель за счет реконструкции оросительных и осушительных систем общего и индивидуального пользования и отдельно расположенных гидротехнических сооружений рыбоводных прудов (гектаров)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Инициатором проекта перечислен авансовый платеж по контракту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Строительная готовность равна или более 10%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Строительная готовность равна или более 50%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Фотоотчет </w:t>
            </w:r>
            <w:proofErr w:type="gram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перед</w:t>
            </w:r>
            <w:proofErr w:type="gram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процессе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Строительная готовность равна или более 80%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КТ 2.8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объекта завершена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2.9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объекта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Подготовлены и направлены на утверждение документы для ввода объекта в эксплуатацию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90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Получено Заключение о соответствии построенного  объекта капитального строительства требованиям технических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регламентов</w:t>
            </w:r>
            <w:proofErr w:type="gram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,п</w:t>
            </w:r>
            <w:proofErr w:type="gram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роектной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документации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11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Подписан Акт приемки законченного строительством объекта по формам № КС-11,КС-14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Получено Разрешение на ввод объекта в эксплуатацию; копия Разрешения представлена в Минсельхоз России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Объект введен в эксплуатацию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After w:val="3"/>
          <w:wAfter w:w="430" w:type="dxa"/>
          <w:trHeight w:val="46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Техническое перевооружение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1125"/>
        </w:trPr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введенных в эксплуатацию мелиорируемых земель за счет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  <w:r w:rsidRPr="00EF7FA2" w:rsidDel="00292B5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(гектаров)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Инициатором проекта</w:t>
            </w:r>
            <w:r w:rsidRPr="00EF7FA2" w:rsidDel="00E555E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перечислен аванс по контракту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Произведена поставка оборудования; подписан акт передачи оборудования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Оборудование приобретено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Произведен монтаж и установка оборудования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Оборудование поставлено на баланс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3.8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объекта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КТ 3.9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Подписан Акт по форме ОС-3, утвержденной постановлением </w:t>
            </w:r>
            <w:r w:rsidRPr="00EF7FA2">
              <w:rPr>
                <w:rFonts w:ascii="Times New Roman" w:hAnsi="Times New Roman"/>
                <w:sz w:val="16"/>
                <w:szCs w:val="16"/>
              </w:rPr>
              <w:t xml:space="preserve"> Госкомстата Российской Федерации от 21 января 2003 г. № 7 «Об утверждении унифицированных форм первичной учетной документации по учету основных средств» (далее – Акт по форме ОС-3)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, копия акта представлена в Минсельхоз России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3.10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3.11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Объект введен в эксплуатацию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3.12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3.13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3.14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51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EF7FA2" w:rsidRDefault="002B5A63" w:rsidP="00EC5FA7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Культуртехнические</w:t>
            </w:r>
            <w:proofErr w:type="spellEnd"/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мероприятия на выбывших сельскохозяйственных угодьях, вовлекаемых в сельскохозяйственный оборот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проекта (Инициатора проекта, населенный пункт)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4.1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культуртехнических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мероприятий (гектаров) 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11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Выполнены работы (корчевка, погрузочные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работы</w:t>
            </w:r>
            <w:proofErr w:type="gram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,в</w:t>
            </w:r>
            <w:proofErr w:type="gram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спашка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лущение,культивация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прикатывание,щелевание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дискование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, и другие работы, предусмотренные проектом мелиорации)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Фототчет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завершению работ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инициаторов проекта  по предоставлению субсидии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9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Агролесомелиоративные</w:t>
            </w:r>
            <w:proofErr w:type="spellEnd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проекта (инициатора проекта, населенный пункт)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90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Площадь проведения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агролесомелиоративных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мероприятий (площадь посадок) в целях защиты и сохранения сельскохозяйственных угодий от ветровой эрозии (гектаров)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Площаль</w:t>
            </w:r>
            <w:proofErr w:type="spell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защиты (гектаров)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Выполнены работы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Фототчет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завершению работ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 по предоставлению субсидии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6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Фитомелиоративные мероприятия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проекта (инициатор проекта, населенный пункт)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90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6.1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проведения фитомелиоративных мероприятий (площадь посадок) в целях защиты и сохранения сельскохозяйственных угодий от ветровой эрозии и опустынивания  (гектаров)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6.2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Площаль</w:t>
            </w:r>
            <w:proofErr w:type="spell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защиты (гектаров)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Выполнены работы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Фототчет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завершению работ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6.7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0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Мероприятия в области известкования кислых почв 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проекта (инициатор проекта,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населенный пункт)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7.1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пашни, на которой реализованы мероприятия в области известкования кислых почв (гектаров)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7.1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7.2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Доставлен материал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7.3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Выполнены работы (внесены удобрения)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22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7.4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7.5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450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7.6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After w:val="3"/>
          <w:wAfter w:w="430" w:type="dxa"/>
          <w:trHeight w:val="675"/>
        </w:trPr>
        <w:tc>
          <w:tcPr>
            <w:tcW w:w="9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6"/>
          <w:wBefore w:w="34" w:type="dxa"/>
          <w:wAfter w:w="2650" w:type="dxa"/>
          <w:trHeight w:val="225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Default="002B5A63" w:rsidP="00EC5FA7">
            <w:pPr>
              <w:rPr>
                <w:rFonts w:ascii="Times New Roman" w:hAnsi="Times New Roman"/>
                <w:lang w:eastAsia="ru-RU"/>
              </w:rPr>
            </w:pPr>
          </w:p>
          <w:p w:rsidR="002B5A63" w:rsidRPr="00904E7B" w:rsidRDefault="002B5A63" w:rsidP="00EC5FA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ПЛАН РЕАЛИЗАЦИИ ПРОЕКТА МЕЛИОРАЦИИ, ВЫПОЛНЕННОГО В ____ году</w:t>
            </w:r>
          </w:p>
        </w:tc>
      </w:tr>
      <w:tr w:rsidR="002B5A63" w:rsidRPr="00904E7B" w:rsidTr="00BF1EE8">
        <w:trPr>
          <w:gridBefore w:val="1"/>
          <w:gridAfter w:val="6"/>
          <w:wBefore w:w="34" w:type="dxa"/>
          <w:wAfter w:w="2650" w:type="dxa"/>
          <w:trHeight w:val="225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7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 (наименование субъекта)</w:t>
            </w:r>
          </w:p>
        </w:tc>
      </w:tr>
      <w:tr w:rsidR="002B5A63" w:rsidRPr="00904E7B" w:rsidTr="00BF1EE8">
        <w:trPr>
          <w:gridBefore w:val="1"/>
          <w:wBefore w:w="34" w:type="dxa"/>
          <w:trHeight w:val="225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1EE8" w:rsidRPr="00EF7FA2" w:rsidTr="00BF1EE8">
        <w:trPr>
          <w:gridBefore w:val="1"/>
          <w:gridAfter w:val="5"/>
          <w:wBefore w:w="34" w:type="dxa"/>
          <w:wAfter w:w="666" w:type="dxa"/>
          <w:trHeight w:val="300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EE8" w:rsidRPr="00904E7B" w:rsidRDefault="00BF1EE8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Код элемента</w:t>
            </w:r>
          </w:p>
        </w:tc>
        <w:tc>
          <w:tcPr>
            <w:tcW w:w="22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EE8" w:rsidRPr="00EF7FA2" w:rsidRDefault="00BF1EE8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проекта / результата проекта </w:t>
            </w: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/промежуточного результата проекта/  контрольной точки</w:t>
            </w:r>
            <w:proofErr w:type="gramEnd"/>
          </w:p>
        </w:tc>
        <w:tc>
          <w:tcPr>
            <w:tcW w:w="13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EE8" w:rsidRPr="00904E7B" w:rsidRDefault="00BF1EE8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Наименование СХТП</w:t>
            </w:r>
          </w:p>
        </w:tc>
        <w:tc>
          <w:tcPr>
            <w:tcW w:w="6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EE8" w:rsidRPr="00904E7B" w:rsidRDefault="00BF1EE8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ИНН, СХТП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1EE8" w:rsidRPr="00904E7B" w:rsidRDefault="00BF1EE8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Кадастровые номера ЗУ</w:t>
            </w:r>
          </w:p>
        </w:tc>
        <w:tc>
          <w:tcPr>
            <w:tcW w:w="23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EE8" w:rsidRPr="00904E7B" w:rsidRDefault="00BF1EE8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Срок</w:t>
            </w:r>
            <w:proofErr w:type="gramEnd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/ Ожидаемый результат</w:t>
            </w:r>
          </w:p>
        </w:tc>
        <w:tc>
          <w:tcPr>
            <w:tcW w:w="64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EE8" w:rsidRPr="00EF7FA2" w:rsidRDefault="00BF1EE8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Финансовое обеспечение (тыс. рублей, 1 знак после запятой)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1125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Дата начала реализации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Дата окончания реализации (дата наступления КТ / завершения мероприятия) / плановое значение результата / задачи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бюджет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11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51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По всем мероприятиям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5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Гидромелиоративные мероприятия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FD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5"/>
          <w:wBefore w:w="34" w:type="dxa"/>
          <w:wAfter w:w="666" w:type="dxa"/>
          <w:trHeight w:val="311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Строительство</w:t>
            </w:r>
            <w:r w:rsidRPr="00EF7FA2"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90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введенных в эксплуатацию мелиорируемых земель за счет строительства оросительных и осушительных систем общего и индивидуального пользования и отдельно расположенных гидротехнических сооружений рыбоводных прудо</w:t>
            </w:r>
            <w:proofErr w:type="gram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в(</w:t>
            </w:r>
            <w:proofErr w:type="gram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гектаров)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объекта завершено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КТ 1.3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Подписан Акт приемки законченного строительством объекта по форме № КС-11,КС-14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Получено Разрешение на ввод объекта в эксплуатацию; копия Разрешения представлена в Минсельхоз России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7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1.7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1.8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5"/>
          <w:wBefore w:w="34" w:type="dxa"/>
          <w:wAfter w:w="666" w:type="dxa"/>
          <w:trHeight w:val="51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Реконструкция 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900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2.1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введенных в эксплуатацию мелиорируемых земель за счет реконструкции 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  <w:r w:rsidRPr="00EF7FA2" w:rsidDel="006260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(гектаров)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II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объекта завершено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Подготовлены и направлены на утверждение документы для ввода объекта в эксплуатацию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90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Получено Заключение о соответствии построенного  объекта капитального строительства требованиям технических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регламентов</w:t>
            </w:r>
            <w:proofErr w:type="gram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,п</w:t>
            </w:r>
            <w:proofErr w:type="gram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роектной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документации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11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Подписан Акт приемки законченного строительством объекта по форме № КС-11,КС-14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Получено Разрешение на ввод объекта в эксплуатацию; копия Разрешения представлена в Минсельхоз России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2.7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Фототчет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по завершению работ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2.8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2.9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2.10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5"/>
          <w:wBefore w:w="34" w:type="dxa"/>
          <w:wAfter w:w="666" w:type="dxa"/>
          <w:trHeight w:val="46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lastRenderedPageBreak/>
              <w:t>П3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DED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1125"/>
        </w:trPr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3.1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введенных в эксплуатацию мелиорируемых земель за счет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 рыбоводных прудов</w:t>
            </w:r>
            <w:r w:rsidRPr="00EF7FA2" w:rsidDel="006260B0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(гектаров)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объекта завершено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 Акт по форме ОС-3, копия акта представлена в Минсельхоз России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3.6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СХТП по предоставлению субсидии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КТ 3.7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51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EF7FA2" w:rsidRDefault="002B5A63" w:rsidP="00EC5FA7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Культуртехнические</w:t>
            </w:r>
            <w:proofErr w:type="spellEnd"/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мероприятия на выбывших сельскохозяйственных угодьях, вовлекаемых в сельскохозяйственный оборот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проекта (инициатор проекта, населенный пункт)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4.1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культуртехнических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мероприятий (гектаров)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4.6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Подписано соглашение с Минсельхозом России по возврату экономии, возникшей по результатам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реализации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9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Агролесомелиоративные</w:t>
            </w:r>
            <w:proofErr w:type="spellEnd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мероприятия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проекта (инициатор проекта, населенный пункт)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DBD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90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Площадь проведения </w:t>
            </w:r>
            <w:proofErr w:type="spellStart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агролесомелиоративных</w:t>
            </w:r>
            <w:proofErr w:type="spellEnd"/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мероприятий (площадь посадок) в целях защиты и сохранения сельскохозяйственных угодий от ветровой эрозии (гектаров)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5.2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защиты (гектаров)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5.6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6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Start"/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Фитомелиоративные мероприятия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lastRenderedPageBreak/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проекта (инициатор проекта, населенный пункт)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90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6.1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проведения фитомелиоративных мероприятий (площадь посадок) в целях защиты и сохранения сельскохозяйственных угодий от ветровой эрозии и опустынивания  (гектаров)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6.2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защиты (гектаров)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перед началом проведения проекта (при наличии)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Фотоотчет по завершению работ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 по предоставлению субсидии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6.6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0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М5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Мероприятия в области известкования кислых почв 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EF7FA2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П</w:t>
            </w:r>
            <w:proofErr w:type="gramStart"/>
            <w:r w:rsidRPr="00904E7B">
              <w:rPr>
                <w:rFonts w:ascii="Times New Roman" w:hAnsi="Times New Roman"/>
                <w:color w:val="FF0000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проекта (инициатор проекта, населенный пункт)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vAlign w:val="center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FF"/>
            <w:noWrap/>
            <w:vAlign w:val="center"/>
            <w:hideMark/>
          </w:tcPr>
          <w:p w:rsidR="002B5A63" w:rsidRPr="00EF7FA2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lastRenderedPageBreak/>
              <w:t>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РЕЗУЛЬТАТЫ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Р</w:t>
            </w:r>
            <w:proofErr w:type="gramEnd"/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7.1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Площадь пашни, на которой реализованы мероприятия</w:t>
            </w:r>
            <w:r w:rsidRPr="00EF7FA2">
              <w:rPr>
                <w:rFonts w:ascii="Times New Roman" w:hAnsi="Times New Roman"/>
              </w:rPr>
              <w:t xml:space="preserve"> </w:t>
            </w: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в области известкования кислых почв (гектаров)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КОНТРОЛЬНЫЕ ТОЧКИ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7.1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 договор с поставщиком/подрядчиком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22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7.2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Финансирование проекта завершено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A63" w:rsidRPr="00904E7B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7.3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Прием документов, подтверждающих реализацию работ, органом АПК субъекта РФ;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450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7.4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Заключено соглашение между органом АПК субъекта и инициатором проекта по предоставлению субсидии</w:t>
            </w:r>
          </w:p>
        </w:tc>
        <w:tc>
          <w:tcPr>
            <w:tcW w:w="1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  <w:tr w:rsidR="002B5A63" w:rsidRPr="00904E7B" w:rsidTr="00BF1EE8">
        <w:trPr>
          <w:gridBefore w:val="1"/>
          <w:gridAfter w:val="5"/>
          <w:wBefore w:w="34" w:type="dxa"/>
          <w:wAfter w:w="666" w:type="dxa"/>
          <w:trHeight w:val="675"/>
        </w:trPr>
        <w:tc>
          <w:tcPr>
            <w:tcW w:w="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КТ 7.5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63" w:rsidRPr="00EF7FA2" w:rsidRDefault="002B5A63" w:rsidP="00EC5FA7">
            <w:pPr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EF7FA2">
              <w:rPr>
                <w:rFonts w:ascii="Times New Roman" w:hAnsi="Times New Roman"/>
                <w:sz w:val="16"/>
                <w:szCs w:val="16"/>
                <w:lang w:eastAsia="ru-RU"/>
              </w:rPr>
              <w:t>Подписано соглашение с Минсельхозом России по возврату экономии, возникшей по результатам реализации проекта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A63" w:rsidRPr="00904E7B" w:rsidRDefault="002B5A63" w:rsidP="00EC5FA7">
            <w:pPr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E7B">
              <w:rPr>
                <w:rFonts w:ascii="Times New Roman" w:hAnsi="Times New Roman"/>
                <w:sz w:val="16"/>
                <w:szCs w:val="16"/>
                <w:lang w:eastAsia="ru-RU"/>
              </w:rPr>
              <w:t>Х</w:t>
            </w:r>
          </w:p>
        </w:tc>
      </w:tr>
    </w:tbl>
    <w:p w:rsidR="00B5338A" w:rsidRDefault="00B5338A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  <w:bookmarkStart w:id="0" w:name="_GoBack"/>
      <w:bookmarkEnd w:id="0"/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Default="00EC5FA7" w:rsidP="00A547A4">
      <w:pPr>
        <w:pStyle w:val="ConsPlusNormal"/>
        <w:rPr>
          <w:rFonts w:ascii="Times New Roman" w:eastAsiaTheme="minorHAnsi" w:hAnsi="Times New Roman" w:cstheme="minorBidi"/>
          <w:sz w:val="18"/>
          <w:szCs w:val="18"/>
        </w:rPr>
      </w:pPr>
    </w:p>
    <w:p w:rsidR="00EC5FA7" w:rsidRPr="008C7497" w:rsidRDefault="00EC5FA7" w:rsidP="00A547A4">
      <w:pPr>
        <w:pStyle w:val="ConsPlusNormal"/>
        <w:rPr>
          <w:rFonts w:ascii="Times New Roman" w:eastAsiaTheme="minorHAnsi" w:hAnsi="Times New Roman" w:cstheme="minorBidi"/>
          <w:color w:val="000000" w:themeColor="text1"/>
          <w:sz w:val="18"/>
          <w:szCs w:val="18"/>
        </w:rPr>
        <w:sectPr w:rsidR="00EC5FA7" w:rsidRPr="008C7497" w:rsidSect="00A547A4">
          <w:pgSz w:w="16838" w:h="11905" w:orient="landscape"/>
          <w:pgMar w:top="426" w:right="1134" w:bottom="567" w:left="1134" w:header="0" w:footer="0" w:gutter="0"/>
          <w:cols w:space="720"/>
          <w:titlePg/>
        </w:sectPr>
      </w:pPr>
    </w:p>
    <w:p w:rsidR="00CE2AE6" w:rsidRDefault="00CE2AE6" w:rsidP="000A024D"/>
    <w:sectPr w:rsidR="00CE2AE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0048E"/>
    <w:multiLevelType w:val="hybridMultilevel"/>
    <w:tmpl w:val="41444596"/>
    <w:lvl w:ilvl="0" w:tplc="ED323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2C7BB8"/>
    <w:multiLevelType w:val="hybridMultilevel"/>
    <w:tmpl w:val="26EA6552"/>
    <w:lvl w:ilvl="0" w:tplc="F9968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3D747A"/>
    <w:multiLevelType w:val="hybridMultilevel"/>
    <w:tmpl w:val="01486BD4"/>
    <w:lvl w:ilvl="0" w:tplc="9D3C73CA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2CAC72FF"/>
    <w:multiLevelType w:val="hybridMultilevel"/>
    <w:tmpl w:val="C2629DA0"/>
    <w:lvl w:ilvl="0" w:tplc="01D4797A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D03068"/>
    <w:multiLevelType w:val="hybridMultilevel"/>
    <w:tmpl w:val="95A8BD66"/>
    <w:lvl w:ilvl="0" w:tplc="9D3C73CA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07B38B7"/>
    <w:multiLevelType w:val="hybridMultilevel"/>
    <w:tmpl w:val="2E1079EA"/>
    <w:lvl w:ilvl="0" w:tplc="11A649F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B6C4A"/>
    <w:multiLevelType w:val="hybridMultilevel"/>
    <w:tmpl w:val="8C94A0BE"/>
    <w:lvl w:ilvl="0" w:tplc="0C5806A2">
      <w:start w:val="33"/>
      <w:numFmt w:val="decimal"/>
      <w:lvlText w:val="%1."/>
      <w:lvlJc w:val="left"/>
      <w:pPr>
        <w:ind w:left="73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81"/>
    <w:rsid w:val="000328D4"/>
    <w:rsid w:val="00043E1C"/>
    <w:rsid w:val="000A024D"/>
    <w:rsid w:val="001D2752"/>
    <w:rsid w:val="002B5A63"/>
    <w:rsid w:val="003A64A4"/>
    <w:rsid w:val="004D478C"/>
    <w:rsid w:val="004F3E32"/>
    <w:rsid w:val="00507AC8"/>
    <w:rsid w:val="00547F20"/>
    <w:rsid w:val="005A4E89"/>
    <w:rsid w:val="00604D30"/>
    <w:rsid w:val="00610185"/>
    <w:rsid w:val="00773DE3"/>
    <w:rsid w:val="00784A32"/>
    <w:rsid w:val="007A020C"/>
    <w:rsid w:val="007F5D7E"/>
    <w:rsid w:val="00843B10"/>
    <w:rsid w:val="008C7497"/>
    <w:rsid w:val="008E566E"/>
    <w:rsid w:val="008F4C9D"/>
    <w:rsid w:val="00946506"/>
    <w:rsid w:val="00A547A4"/>
    <w:rsid w:val="00AF7D82"/>
    <w:rsid w:val="00B37BB4"/>
    <w:rsid w:val="00B5338A"/>
    <w:rsid w:val="00B91419"/>
    <w:rsid w:val="00BF1EE8"/>
    <w:rsid w:val="00C61869"/>
    <w:rsid w:val="00CE2AE6"/>
    <w:rsid w:val="00E2314C"/>
    <w:rsid w:val="00E46098"/>
    <w:rsid w:val="00E6613E"/>
    <w:rsid w:val="00EC5FA7"/>
    <w:rsid w:val="00EE1ABD"/>
    <w:rsid w:val="00EE6EBF"/>
    <w:rsid w:val="00EF6E81"/>
    <w:rsid w:val="00F2748F"/>
    <w:rsid w:val="00FA41C7"/>
    <w:rsid w:val="00FC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5A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63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B5A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B5A6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5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5A63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5A6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B5A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qFormat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6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6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A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91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47A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9">
    <w:name w:val="Верхний колонтитул Знак"/>
    <w:basedOn w:val="a0"/>
    <w:link w:val="a8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b">
    <w:name w:val="Нижний колонтитул Знак"/>
    <w:basedOn w:val="a0"/>
    <w:link w:val="aa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c">
    <w:name w:val="List Paragraph"/>
    <w:basedOn w:val="a"/>
    <w:uiPriority w:val="34"/>
    <w:qFormat/>
    <w:rsid w:val="002B5A6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d">
    <w:name w:val="annotation text"/>
    <w:basedOn w:val="a"/>
    <w:link w:val="ae"/>
    <w:uiPriority w:val="99"/>
    <w:unhideWhenUsed/>
    <w:rsid w:val="002B5A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e">
    <w:name w:val="Текст примечания Знак"/>
    <w:basedOn w:val="a0"/>
    <w:link w:val="ad"/>
    <w:uiPriority w:val="99"/>
    <w:rsid w:val="002B5A63"/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2B5A63"/>
    <w:rPr>
      <w:rFonts w:ascii="Courier New" w:eastAsia="Courier New" w:hAnsi="Courier New" w:cs="Courier New"/>
      <w:b/>
      <w:bCs/>
      <w:color w:val="000000"/>
      <w:sz w:val="20"/>
      <w:szCs w:val="20"/>
      <w:lang w:val="en-US" w:bidi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2B5A63"/>
    <w:rPr>
      <w:b/>
      <w:bCs/>
    </w:rPr>
  </w:style>
  <w:style w:type="character" w:styleId="af1">
    <w:name w:val="Hyperlink"/>
    <w:basedOn w:val="a0"/>
    <w:uiPriority w:val="99"/>
    <w:unhideWhenUsed/>
    <w:rsid w:val="002B5A63"/>
    <w:rPr>
      <w:color w:val="0563C1" w:themeColor="hyperlink"/>
      <w:u w:val="single"/>
    </w:rPr>
  </w:style>
  <w:style w:type="paragraph" w:styleId="31">
    <w:name w:val="Body Text 3"/>
    <w:basedOn w:val="a"/>
    <w:link w:val="32"/>
    <w:uiPriority w:val="99"/>
    <w:rsid w:val="002B5A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B5A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2">
    <w:name w:val="page number"/>
    <w:basedOn w:val="a0"/>
    <w:uiPriority w:val="99"/>
    <w:rsid w:val="002B5A63"/>
    <w:rPr>
      <w:rFonts w:cs="Times New Roman"/>
    </w:rPr>
  </w:style>
  <w:style w:type="character" w:customStyle="1" w:styleId="af3">
    <w:name w:val="Текст сноски Знак"/>
    <w:basedOn w:val="a0"/>
    <w:link w:val="af4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2B5A6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2B5A63"/>
    <w:rPr>
      <w:sz w:val="20"/>
      <w:szCs w:val="20"/>
    </w:rPr>
  </w:style>
  <w:style w:type="paragraph" w:customStyle="1" w:styleId="ConsPlusCell">
    <w:name w:val="ConsPlusCell"/>
    <w:rsid w:val="002B5A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5A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2B5A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5A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xl65">
    <w:name w:val="xl65"/>
    <w:basedOn w:val="a"/>
    <w:rsid w:val="002B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4">
    <w:name w:val="xl10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8">
    <w:name w:val="xl10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3">
    <w:name w:val="xl11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21">
    <w:name w:val="xl121"/>
    <w:basedOn w:val="a"/>
    <w:rsid w:val="002B5A63"/>
    <w:pPr>
      <w:pBdr>
        <w:left w:val="single" w:sz="4" w:space="0" w:color="000000"/>
        <w:right w:val="single" w:sz="4" w:space="0" w:color="000000"/>
      </w:pBdr>
      <w:shd w:val="clear" w:color="000000" w:fill="E7FFE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2B5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2B5A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2B5A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B5A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B5A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A63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B5A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B5A6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5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B5A63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5A6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B5A6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qFormat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6E8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F6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3A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B91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13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547A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9">
    <w:name w:val="Верхний колонтитул Знак"/>
    <w:basedOn w:val="a0"/>
    <w:link w:val="a8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2B5A6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character" w:customStyle="1" w:styleId="ab">
    <w:name w:val="Нижний колонтитул Знак"/>
    <w:basedOn w:val="a0"/>
    <w:link w:val="aa"/>
    <w:uiPriority w:val="99"/>
    <w:rsid w:val="002B5A63"/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c">
    <w:name w:val="List Paragraph"/>
    <w:basedOn w:val="a"/>
    <w:uiPriority w:val="34"/>
    <w:qFormat/>
    <w:rsid w:val="002B5A63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en-US" w:bidi="en-US"/>
    </w:rPr>
  </w:style>
  <w:style w:type="paragraph" w:styleId="ad">
    <w:name w:val="annotation text"/>
    <w:basedOn w:val="a"/>
    <w:link w:val="ae"/>
    <w:uiPriority w:val="99"/>
    <w:unhideWhenUsed/>
    <w:rsid w:val="002B5A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e">
    <w:name w:val="Текст примечания Знак"/>
    <w:basedOn w:val="a0"/>
    <w:link w:val="ad"/>
    <w:uiPriority w:val="99"/>
    <w:rsid w:val="002B5A63"/>
    <w:rPr>
      <w:rFonts w:ascii="Courier New" w:eastAsia="Courier New" w:hAnsi="Courier New" w:cs="Courier New"/>
      <w:color w:val="000000"/>
      <w:sz w:val="20"/>
      <w:szCs w:val="20"/>
      <w:lang w:val="en-US" w:bidi="en-US"/>
    </w:rPr>
  </w:style>
  <w:style w:type="character" w:customStyle="1" w:styleId="af">
    <w:name w:val="Тема примечания Знак"/>
    <w:basedOn w:val="ae"/>
    <w:link w:val="af0"/>
    <w:uiPriority w:val="99"/>
    <w:semiHidden/>
    <w:rsid w:val="002B5A63"/>
    <w:rPr>
      <w:rFonts w:ascii="Courier New" w:eastAsia="Courier New" w:hAnsi="Courier New" w:cs="Courier New"/>
      <w:b/>
      <w:bCs/>
      <w:color w:val="000000"/>
      <w:sz w:val="20"/>
      <w:szCs w:val="20"/>
      <w:lang w:val="en-US" w:bidi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2B5A63"/>
    <w:rPr>
      <w:b/>
      <w:bCs/>
    </w:rPr>
  </w:style>
  <w:style w:type="character" w:styleId="af1">
    <w:name w:val="Hyperlink"/>
    <w:basedOn w:val="a0"/>
    <w:uiPriority w:val="99"/>
    <w:unhideWhenUsed/>
    <w:rsid w:val="002B5A63"/>
    <w:rPr>
      <w:color w:val="0563C1" w:themeColor="hyperlink"/>
      <w:u w:val="single"/>
    </w:rPr>
  </w:style>
  <w:style w:type="paragraph" w:styleId="31">
    <w:name w:val="Body Text 3"/>
    <w:basedOn w:val="a"/>
    <w:link w:val="32"/>
    <w:uiPriority w:val="99"/>
    <w:rsid w:val="002B5A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2B5A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2">
    <w:name w:val="page number"/>
    <w:basedOn w:val="a0"/>
    <w:uiPriority w:val="99"/>
    <w:rsid w:val="002B5A63"/>
    <w:rPr>
      <w:rFonts w:cs="Times New Roman"/>
    </w:rPr>
  </w:style>
  <w:style w:type="character" w:customStyle="1" w:styleId="af3">
    <w:name w:val="Текст сноски Знак"/>
    <w:basedOn w:val="a0"/>
    <w:link w:val="af4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2B5A6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2B5A63"/>
    <w:rPr>
      <w:rFonts w:ascii="Calibri" w:eastAsia="Times New Roman" w:hAnsi="Calibri" w:cs="Times New Roman"/>
      <w:sz w:val="20"/>
      <w:szCs w:val="20"/>
    </w:rPr>
  </w:style>
  <w:style w:type="paragraph" w:styleId="af6">
    <w:name w:val="endnote text"/>
    <w:basedOn w:val="a"/>
    <w:link w:val="af5"/>
    <w:uiPriority w:val="99"/>
    <w:semiHidden/>
    <w:unhideWhenUsed/>
    <w:rsid w:val="002B5A63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12">
    <w:name w:val="Текст концевой сноски Знак1"/>
    <w:basedOn w:val="a0"/>
    <w:uiPriority w:val="99"/>
    <w:semiHidden/>
    <w:rsid w:val="002B5A63"/>
    <w:rPr>
      <w:sz w:val="20"/>
      <w:szCs w:val="20"/>
    </w:rPr>
  </w:style>
  <w:style w:type="paragraph" w:customStyle="1" w:styleId="ConsPlusCell">
    <w:name w:val="ConsPlusCell"/>
    <w:rsid w:val="002B5A6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5A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2B5A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5A6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xl65">
    <w:name w:val="xl65"/>
    <w:basedOn w:val="a"/>
    <w:rsid w:val="002B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B5A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B5A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4">
    <w:name w:val="xl10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DB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08">
    <w:name w:val="xl10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1">
    <w:name w:val="xl111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3">
    <w:name w:val="xl11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0">
    <w:name w:val="xl120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21">
    <w:name w:val="xl121"/>
    <w:basedOn w:val="a"/>
    <w:rsid w:val="002B5A63"/>
    <w:pPr>
      <w:pBdr>
        <w:left w:val="single" w:sz="4" w:space="0" w:color="000000"/>
        <w:right w:val="single" w:sz="4" w:space="0" w:color="000000"/>
      </w:pBdr>
      <w:shd w:val="clear" w:color="000000" w:fill="E7FFE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DED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rsid w:val="002B5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rsid w:val="002B5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rsid w:val="002B5A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rsid w:val="002B5A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0">
    <w:name w:val="xl130"/>
    <w:basedOn w:val="a"/>
    <w:rsid w:val="002B5A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2B5A6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33647-DAB7-4038-A66A-9EB650A4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20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Морозова</dc:creator>
  <cp:lastModifiedBy>Ольга Кочнева</cp:lastModifiedBy>
  <cp:revision>19</cp:revision>
  <cp:lastPrinted>2023-05-15T09:24:00Z</cp:lastPrinted>
  <dcterms:created xsi:type="dcterms:W3CDTF">2023-04-21T04:28:00Z</dcterms:created>
  <dcterms:modified xsi:type="dcterms:W3CDTF">2023-06-22T14:31:00Z</dcterms:modified>
</cp:coreProperties>
</file>