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A3" w:rsidRPr="00C4747E" w:rsidRDefault="000D68A3" w:rsidP="000D68A3">
      <w:pPr>
        <w:ind w:left="4820"/>
        <w:jc w:val="center"/>
      </w:pPr>
      <w:r w:rsidRPr="00C4747E">
        <w:t>П</w:t>
      </w:r>
      <w:r w:rsidR="00A637EC">
        <w:t xml:space="preserve">риложение </w:t>
      </w:r>
      <w:r w:rsidRPr="00C4747E">
        <w:t>1</w:t>
      </w:r>
    </w:p>
    <w:p w:rsidR="00D43919" w:rsidRPr="004F1939" w:rsidRDefault="000D68A3" w:rsidP="00637C9B">
      <w:pPr>
        <w:pStyle w:val="ConsPlusTitle"/>
        <w:ind w:left="5245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19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Порядку </w:t>
      </w:r>
      <w:proofErr w:type="gramStart"/>
      <w:r w:rsidR="00C02073" w:rsidRPr="004F19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проведения отбора проектов </w:t>
      </w:r>
      <w:r w:rsidR="00EB7395" w:rsidRPr="004F1939">
        <w:rPr>
          <w:rFonts w:ascii="Times New Roman" w:hAnsi="Times New Roman" w:cs="Times New Roman"/>
          <w:b w:val="0"/>
          <w:bCs w:val="0"/>
          <w:sz w:val="24"/>
          <w:szCs w:val="24"/>
        </w:rPr>
        <w:t>поддержки элитного семеноводства</w:t>
      </w:r>
      <w:proofErr w:type="gramEnd"/>
      <w:r w:rsidR="00A637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для предоставления субсидий на возмещение части затрат на поддержку элитного семеноводства</w:t>
      </w:r>
      <w:r w:rsidR="00D43919" w:rsidRPr="004F19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источником финансового обеспечения которых являются субвенции местным бюджетам для осуществления </w:t>
      </w:r>
      <w:bookmarkStart w:id="0" w:name="_GoBack"/>
      <w:bookmarkEnd w:id="0"/>
      <w:r w:rsidR="00D43919" w:rsidRPr="004F1939">
        <w:rPr>
          <w:rFonts w:ascii="Times New Roman" w:hAnsi="Times New Roman" w:cs="Times New Roman"/>
          <w:b w:val="0"/>
          <w:bCs w:val="0"/>
          <w:sz w:val="24"/>
          <w:szCs w:val="24"/>
        </w:rPr>
        <w:t>переданных государственных полномочий по стимулированию увеличения производства картофеля и овощей</w:t>
      </w:r>
    </w:p>
    <w:p w:rsidR="00D43919" w:rsidRPr="004F1939" w:rsidRDefault="00D43919" w:rsidP="00D4391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D68A3" w:rsidRPr="00C4747E" w:rsidRDefault="000D68A3" w:rsidP="00D87C72">
      <w:pPr>
        <w:jc w:val="right"/>
        <w:rPr>
          <w:sz w:val="24"/>
          <w:szCs w:val="24"/>
        </w:rPr>
      </w:pPr>
      <w:r w:rsidRPr="00C4747E">
        <w:rPr>
          <w:sz w:val="24"/>
          <w:szCs w:val="24"/>
        </w:rPr>
        <w:t>Форма</w:t>
      </w:r>
    </w:p>
    <w:p w:rsidR="0040747B" w:rsidRDefault="000D68A3" w:rsidP="00D87C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7C72">
        <w:rPr>
          <w:b/>
          <w:sz w:val="24"/>
          <w:szCs w:val="24"/>
        </w:rPr>
        <w:t xml:space="preserve">Заявка </w:t>
      </w:r>
      <w:proofErr w:type="gramStart"/>
      <w:r w:rsidRPr="00D87C72">
        <w:rPr>
          <w:b/>
          <w:sz w:val="24"/>
          <w:szCs w:val="24"/>
        </w:rPr>
        <w:t xml:space="preserve">на участие в отборе </w:t>
      </w:r>
      <w:r w:rsidR="00C02073" w:rsidRPr="00D87C72">
        <w:rPr>
          <w:b/>
          <w:sz w:val="24"/>
          <w:szCs w:val="24"/>
        </w:rPr>
        <w:t xml:space="preserve">проектов поддержки </w:t>
      </w:r>
      <w:r w:rsidR="00FD5684" w:rsidRPr="00D87C72">
        <w:rPr>
          <w:b/>
          <w:sz w:val="24"/>
          <w:szCs w:val="24"/>
        </w:rPr>
        <w:t>элитного семеноводства</w:t>
      </w:r>
      <w:r w:rsidR="00A637EC">
        <w:rPr>
          <w:b/>
          <w:sz w:val="24"/>
          <w:szCs w:val="24"/>
        </w:rPr>
        <w:t xml:space="preserve"> для представления субсидий на возмещение части затрат на поддержку</w:t>
      </w:r>
      <w:proofErr w:type="gramEnd"/>
      <w:r w:rsidR="00A637EC">
        <w:rPr>
          <w:b/>
          <w:sz w:val="24"/>
          <w:szCs w:val="24"/>
        </w:rPr>
        <w:t xml:space="preserve"> элитного семеноводства, источником финансового обеспечения которых являются субвенции местным бюджетам </w:t>
      </w:r>
      <w:r w:rsidR="0040747B">
        <w:rPr>
          <w:b/>
          <w:sz w:val="24"/>
          <w:szCs w:val="24"/>
        </w:rPr>
        <w:t>для осуществления переданных государственных полномочий по стимулированию увеличения производства картофеля и овощей</w:t>
      </w:r>
    </w:p>
    <w:p w:rsidR="0040747B" w:rsidRDefault="0040747B" w:rsidP="00D87C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D68A3" w:rsidRPr="00C4747E" w:rsidRDefault="00FD5684" w:rsidP="00D87C7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A5667">
        <w:rPr>
          <w:sz w:val="24"/>
          <w:szCs w:val="24"/>
        </w:rPr>
        <w:t xml:space="preserve"> </w:t>
      </w:r>
      <w:r w:rsidR="000D68A3" w:rsidRPr="00C4747E">
        <w:rPr>
          <w:sz w:val="22"/>
          <w:szCs w:val="22"/>
        </w:rPr>
        <w:t>_______________________________________________________________________________________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proofErr w:type="gramStart"/>
      <w:r w:rsidRPr="00C4747E">
        <w:rPr>
          <w:i/>
          <w:iCs/>
          <w:sz w:val="18"/>
          <w:szCs w:val="18"/>
        </w:rPr>
        <w:t>(наименование для юридического лица, фамилия, имя, отчество (при наличии)</w:t>
      </w:r>
      <w:proofErr w:type="gramEnd"/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C4747E">
        <w:rPr>
          <w:i/>
          <w:iCs/>
          <w:sz w:val="18"/>
          <w:szCs w:val="18"/>
        </w:rPr>
        <w:t>индивидуального предпринимател</w:t>
      </w:r>
      <w:proofErr w:type="gramStart"/>
      <w:r w:rsidRPr="00C4747E">
        <w:rPr>
          <w:i/>
          <w:iCs/>
          <w:sz w:val="18"/>
          <w:szCs w:val="18"/>
        </w:rPr>
        <w:t>я</w:t>
      </w:r>
      <w:r w:rsidR="0040747B">
        <w:rPr>
          <w:i/>
          <w:iCs/>
          <w:sz w:val="18"/>
          <w:szCs w:val="18"/>
        </w:rPr>
        <w:t>(</w:t>
      </w:r>
      <w:proofErr w:type="gramEnd"/>
      <w:r w:rsidR="0040747B">
        <w:rPr>
          <w:i/>
          <w:iCs/>
          <w:sz w:val="18"/>
          <w:szCs w:val="18"/>
        </w:rPr>
        <w:t xml:space="preserve">главы </w:t>
      </w:r>
      <w:r w:rsidR="0040747B" w:rsidRPr="00C4747E">
        <w:rPr>
          <w:i/>
          <w:iCs/>
          <w:sz w:val="18"/>
          <w:szCs w:val="18"/>
        </w:rPr>
        <w:t>крестьянского (фермерского) хозяйства</w:t>
      </w:r>
      <w:r w:rsidR="0040747B">
        <w:rPr>
          <w:i/>
          <w:iCs/>
          <w:sz w:val="18"/>
          <w:szCs w:val="18"/>
        </w:rPr>
        <w:t>)</w:t>
      </w:r>
      <w:r w:rsidRPr="00C4747E">
        <w:rPr>
          <w:i/>
          <w:iCs/>
          <w:sz w:val="18"/>
          <w:szCs w:val="18"/>
        </w:rPr>
        <w:t xml:space="preserve">, </w:t>
      </w:r>
      <w:r w:rsidR="00D95C9E" w:rsidRPr="00C4747E">
        <w:rPr>
          <w:i/>
          <w:iCs/>
          <w:sz w:val="18"/>
          <w:szCs w:val="18"/>
        </w:rPr>
        <w:t>гражданина, ведущего личное подсобное хозяйство, ИНН</w:t>
      </w:r>
      <w:r w:rsidRPr="00C4747E">
        <w:rPr>
          <w:i/>
          <w:iCs/>
          <w:sz w:val="18"/>
          <w:szCs w:val="18"/>
        </w:rPr>
        <w:t>)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C4747E">
        <w:rPr>
          <w:sz w:val="24"/>
          <w:szCs w:val="24"/>
        </w:rPr>
        <w:t xml:space="preserve">(далее – участник отбора) </w:t>
      </w:r>
      <w:r w:rsidRPr="00C4747E">
        <w:rPr>
          <w:sz w:val="22"/>
          <w:szCs w:val="22"/>
        </w:rPr>
        <w:t>в лице ________________________________________________________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4"/>
          <w:szCs w:val="24"/>
        </w:rPr>
      </w:pPr>
      <w:r w:rsidRPr="00C4747E">
        <w:rPr>
          <w:sz w:val="24"/>
          <w:szCs w:val="24"/>
        </w:rPr>
        <w:t>_______________________________________________________________________________,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proofErr w:type="gramStart"/>
      <w:r w:rsidRPr="00C4747E">
        <w:rPr>
          <w:i/>
          <w:iCs/>
          <w:sz w:val="18"/>
          <w:szCs w:val="18"/>
        </w:rPr>
        <w:t>(</w:t>
      </w:r>
      <w:r w:rsidRPr="00C4747E">
        <w:rPr>
          <w:i/>
          <w:iCs/>
          <w:spacing w:val="-2"/>
          <w:sz w:val="18"/>
          <w:szCs w:val="18"/>
        </w:rPr>
        <w:t>наименование должности, а также фамилия, имя, отчество (при наличии) лица, представляющего участника отбора, фамилия, имя, отчество (при наличии) индивидуального предпринимателя или главы крестьянского (фермерского) хозяйства)</w:t>
      </w:r>
      <w:proofErr w:type="gramEnd"/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jc w:val="both"/>
        <w:rPr>
          <w:sz w:val="20"/>
          <w:szCs w:val="24"/>
        </w:rPr>
      </w:pPr>
      <w:proofErr w:type="gramStart"/>
      <w:r w:rsidRPr="00C4747E">
        <w:rPr>
          <w:sz w:val="24"/>
          <w:szCs w:val="24"/>
        </w:rPr>
        <w:t>действующего</w:t>
      </w:r>
      <w:proofErr w:type="gramEnd"/>
      <w:r w:rsidRPr="00C4747E">
        <w:rPr>
          <w:sz w:val="24"/>
          <w:szCs w:val="24"/>
        </w:rPr>
        <w:t xml:space="preserve"> на основании ______________________________________________________,</w:t>
      </w:r>
    </w:p>
    <w:p w:rsidR="000D68A3" w:rsidRPr="00C4747E" w:rsidRDefault="000D68A3" w:rsidP="000D68A3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18"/>
          <w:szCs w:val="18"/>
        </w:rPr>
      </w:pPr>
      <w:r w:rsidRPr="00C4747E">
        <w:rPr>
          <w:i/>
          <w:iCs/>
          <w:sz w:val="18"/>
          <w:szCs w:val="18"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0D68A3" w:rsidRPr="004F1939" w:rsidRDefault="000D68A3" w:rsidP="000D68A3">
      <w:pPr>
        <w:jc w:val="both"/>
        <w:rPr>
          <w:sz w:val="24"/>
          <w:szCs w:val="24"/>
        </w:rPr>
      </w:pPr>
      <w:proofErr w:type="gramStart"/>
      <w:r w:rsidRPr="004F1939">
        <w:rPr>
          <w:sz w:val="24"/>
          <w:szCs w:val="24"/>
        </w:rPr>
        <w:t xml:space="preserve">в соответствии с </w:t>
      </w:r>
      <w:r w:rsidR="001A2BF1" w:rsidRPr="004F1939">
        <w:rPr>
          <w:sz w:val="24"/>
          <w:szCs w:val="24"/>
        </w:rPr>
        <w:t xml:space="preserve">Порядком и условиями предоставления субсидий на возмещение части затрат на поддержку </w:t>
      </w:r>
      <w:r w:rsidR="00977779" w:rsidRPr="004F1939">
        <w:rPr>
          <w:sz w:val="24"/>
          <w:szCs w:val="24"/>
        </w:rPr>
        <w:t>элитного семеноводства</w:t>
      </w:r>
      <w:r w:rsidR="001A2BF1" w:rsidRPr="004F1939">
        <w:rPr>
          <w:sz w:val="24"/>
          <w:szCs w:val="24"/>
        </w:rPr>
        <w:t>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овощей, утвержденны</w:t>
      </w:r>
      <w:r w:rsidR="00C02073" w:rsidRPr="004F1939">
        <w:rPr>
          <w:sz w:val="24"/>
          <w:szCs w:val="24"/>
        </w:rPr>
        <w:t>ми</w:t>
      </w:r>
      <w:r w:rsidR="001A2BF1" w:rsidRPr="004F1939">
        <w:rPr>
          <w:sz w:val="24"/>
          <w:szCs w:val="24"/>
        </w:rPr>
        <w:t xml:space="preserve"> постановлением Правительства Нижегородской области от 15 декабря 2022 г. № 1071 </w:t>
      </w:r>
      <w:r w:rsidRPr="004F1939">
        <w:rPr>
          <w:sz w:val="24"/>
          <w:szCs w:val="24"/>
        </w:rPr>
        <w:t xml:space="preserve">(далее – Порядок и условия), направляет настоящую заявку на участие в отборе </w:t>
      </w:r>
      <w:r w:rsidR="00C02073" w:rsidRPr="004F1939">
        <w:rPr>
          <w:sz w:val="24"/>
          <w:szCs w:val="24"/>
        </w:rPr>
        <w:t>проектов поддержки</w:t>
      </w:r>
      <w:proofErr w:type="gramEnd"/>
      <w:r w:rsidR="00C02073" w:rsidRPr="004F1939">
        <w:rPr>
          <w:sz w:val="24"/>
          <w:szCs w:val="24"/>
        </w:rPr>
        <w:t xml:space="preserve"> </w:t>
      </w:r>
      <w:r w:rsidR="00D937C2" w:rsidRPr="004F1939">
        <w:rPr>
          <w:sz w:val="24"/>
          <w:szCs w:val="24"/>
        </w:rPr>
        <w:t>элитного семеноводства</w:t>
      </w:r>
      <w:r w:rsidR="00C02073" w:rsidRPr="004F1939">
        <w:rPr>
          <w:sz w:val="24"/>
          <w:szCs w:val="24"/>
        </w:rPr>
        <w:t xml:space="preserve"> </w:t>
      </w:r>
      <w:r w:rsidRPr="004F1939">
        <w:rPr>
          <w:sz w:val="24"/>
          <w:szCs w:val="24"/>
        </w:rPr>
        <w:t>(далее – отбор).</w:t>
      </w:r>
    </w:p>
    <w:p w:rsidR="000D68A3" w:rsidRPr="004F1939" w:rsidRDefault="000D68A3" w:rsidP="000D68A3">
      <w:pPr>
        <w:spacing w:line="264" w:lineRule="auto"/>
        <w:ind w:firstLine="708"/>
        <w:jc w:val="both"/>
        <w:rPr>
          <w:sz w:val="24"/>
          <w:szCs w:val="24"/>
        </w:rPr>
      </w:pPr>
      <w:r w:rsidRPr="004F1939">
        <w:rPr>
          <w:sz w:val="24"/>
          <w:szCs w:val="24"/>
        </w:rPr>
        <w:t>Настоящим подтверждаем, что на дату подачи настоящей заявки:</w:t>
      </w:r>
    </w:p>
    <w:p w:rsidR="000D68A3" w:rsidRPr="004F1939" w:rsidRDefault="000D68A3" w:rsidP="000D68A3">
      <w:pPr>
        <w:ind w:firstLine="708"/>
        <w:jc w:val="both"/>
        <w:rPr>
          <w:sz w:val="24"/>
          <w:szCs w:val="24"/>
        </w:rPr>
      </w:pPr>
      <w:r w:rsidRPr="004F1939">
        <w:rPr>
          <w:sz w:val="24"/>
          <w:szCs w:val="24"/>
        </w:rPr>
        <w:t xml:space="preserve">у участника отбора отсутствует просроченная задолженность по возврату </w:t>
      </w:r>
      <w:r w:rsidR="00C02073" w:rsidRPr="004F1939">
        <w:rPr>
          <w:sz w:val="24"/>
          <w:szCs w:val="24"/>
        </w:rPr>
        <w:t xml:space="preserve">в бюджет бюджетной системы Российской Федерации, из которого планируется предоставление субсидии, </w:t>
      </w:r>
      <w:r w:rsidRPr="004F1939">
        <w:rPr>
          <w:sz w:val="24"/>
          <w:szCs w:val="24"/>
        </w:rPr>
        <w:t>субсидий, бюджетных инвестиций, предоставленных в том числе</w:t>
      </w:r>
      <w:r w:rsidR="0078373C" w:rsidRPr="004F1939">
        <w:rPr>
          <w:sz w:val="24"/>
          <w:szCs w:val="24"/>
        </w:rPr>
        <w:t>,</w:t>
      </w:r>
      <w:r w:rsidRPr="004F1939">
        <w:rPr>
          <w:sz w:val="24"/>
          <w:szCs w:val="24"/>
        </w:rPr>
        <w:t xml:space="preserve"> в соответствии с иными правовыми актами;</w:t>
      </w:r>
    </w:p>
    <w:p w:rsidR="000D68A3" w:rsidRPr="004F1939" w:rsidRDefault="000D68A3" w:rsidP="000D68A3">
      <w:pPr>
        <w:ind w:firstLine="708"/>
        <w:jc w:val="both"/>
        <w:rPr>
          <w:sz w:val="24"/>
          <w:szCs w:val="24"/>
        </w:rPr>
      </w:pPr>
      <w:r w:rsidRPr="004F1939">
        <w:rPr>
          <w:sz w:val="24"/>
          <w:szCs w:val="24"/>
        </w:rPr>
        <w:t>участник отбора – юридическое лицо не находится в процессе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:rsidR="005A40D3" w:rsidRPr="004F1939" w:rsidRDefault="000D68A3" w:rsidP="005A40D3">
      <w:pPr>
        <w:ind w:firstLine="708"/>
        <w:jc w:val="both"/>
        <w:rPr>
          <w:sz w:val="24"/>
          <w:szCs w:val="24"/>
        </w:rPr>
      </w:pPr>
      <w:proofErr w:type="gramStart"/>
      <w:r w:rsidRPr="004F1939">
        <w:rPr>
          <w:sz w:val="24"/>
          <w:szCs w:val="24"/>
        </w:rPr>
        <w:t xml:space="preserve">участник отбора не является </w:t>
      </w:r>
      <w:r w:rsidR="005A40D3" w:rsidRPr="004F1939">
        <w:rPr>
          <w:sz w:val="24"/>
          <w:szCs w:val="24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5A40D3" w:rsidRPr="004F1939">
        <w:rPr>
          <w:sz w:val="24"/>
          <w:szCs w:val="24"/>
        </w:rPr>
        <w:t xml:space="preserve"> в совокупности превышает 25 процентов (если иное не </w:t>
      </w:r>
      <w:r w:rsidR="005A40D3" w:rsidRPr="004F1939">
        <w:rPr>
          <w:sz w:val="24"/>
          <w:szCs w:val="24"/>
        </w:rPr>
        <w:lastRenderedPageBreak/>
        <w:t xml:space="preserve">предусмотрено законодательством Российской Федерации). </w:t>
      </w:r>
      <w:proofErr w:type="gramStart"/>
      <w:r w:rsidR="005A40D3" w:rsidRPr="004F1939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5A40D3" w:rsidRPr="004F1939">
        <w:rPr>
          <w:sz w:val="24"/>
          <w:szCs w:val="24"/>
        </w:rPr>
        <w:t xml:space="preserve"> публичных акционерных обществ;</w:t>
      </w:r>
    </w:p>
    <w:p w:rsidR="000D68A3" w:rsidRPr="004F1939" w:rsidRDefault="000D68A3" w:rsidP="000D68A3">
      <w:pPr>
        <w:ind w:firstLine="708"/>
        <w:jc w:val="both"/>
        <w:rPr>
          <w:sz w:val="24"/>
          <w:szCs w:val="24"/>
        </w:rPr>
      </w:pPr>
      <w:r w:rsidRPr="004F1939">
        <w:rPr>
          <w:sz w:val="24"/>
          <w:szCs w:val="24"/>
        </w:rPr>
        <w:t xml:space="preserve">участник отбора не получает средства </w:t>
      </w:r>
      <w:r w:rsidR="00C02073" w:rsidRPr="004F1939">
        <w:rPr>
          <w:sz w:val="24"/>
          <w:szCs w:val="24"/>
        </w:rPr>
        <w:t xml:space="preserve">из бюджета бюджетной системы Российской Федерации, из которого планируется предоставление субсидии, </w:t>
      </w:r>
      <w:r w:rsidRPr="004F1939">
        <w:rPr>
          <w:sz w:val="24"/>
          <w:szCs w:val="24"/>
        </w:rPr>
        <w:t>на цели, установленные пунктом 1 Порядка и условий, в соответствии с направлениями затрат, предусмотренными пунктом 3 Порядка и условий.</w:t>
      </w:r>
    </w:p>
    <w:p w:rsidR="000D68A3" w:rsidRPr="004F1939" w:rsidRDefault="000D68A3" w:rsidP="000D68A3">
      <w:pPr>
        <w:ind w:firstLine="708"/>
        <w:jc w:val="both"/>
        <w:rPr>
          <w:sz w:val="24"/>
          <w:szCs w:val="24"/>
        </w:rPr>
      </w:pPr>
      <w:r w:rsidRPr="004F1939">
        <w:rPr>
          <w:sz w:val="24"/>
          <w:szCs w:val="24"/>
        </w:rPr>
        <w:t>в отношении участника отбора не выявлены факты нарушения условий, установленных при получении бюджетных средств, и их нецелевого использования (данное требование не распространяется на участника отбора, устранившего нарушения либо возвратившего средства в соответствующий бюджет);</w:t>
      </w:r>
    </w:p>
    <w:p w:rsidR="000D68A3" w:rsidRPr="0040747B" w:rsidRDefault="000D68A3" w:rsidP="00D95C9E">
      <w:pPr>
        <w:ind w:firstLine="708"/>
        <w:jc w:val="both"/>
        <w:rPr>
          <w:sz w:val="24"/>
          <w:szCs w:val="24"/>
        </w:rPr>
      </w:pPr>
      <w:r w:rsidRPr="004F1939">
        <w:rPr>
          <w:sz w:val="24"/>
          <w:szCs w:val="24"/>
        </w:rPr>
        <w:t xml:space="preserve">в отношении участника отбора </w:t>
      </w:r>
      <w:r w:rsidR="00D95C9E" w:rsidRPr="004F1939">
        <w:rPr>
          <w:sz w:val="24"/>
          <w:szCs w:val="24"/>
        </w:rPr>
        <w:t xml:space="preserve">не введена процедура банкротства (в отношении участника отбора – индивидуального предпринимателя либо гражданина, ведущего личное </w:t>
      </w:r>
      <w:r w:rsidR="00D95C9E" w:rsidRPr="0040747B">
        <w:rPr>
          <w:sz w:val="24"/>
          <w:szCs w:val="24"/>
        </w:rPr>
        <w:t>подсобное хозяйство)</w:t>
      </w:r>
      <w:r w:rsidR="0040747B" w:rsidRPr="0040747B">
        <w:rPr>
          <w:sz w:val="24"/>
          <w:szCs w:val="24"/>
        </w:rPr>
        <w:t>;</w:t>
      </w:r>
    </w:p>
    <w:p w:rsidR="0040747B" w:rsidRPr="0040747B" w:rsidRDefault="0040747B" w:rsidP="00D95C9E">
      <w:pPr>
        <w:ind w:firstLine="708"/>
        <w:jc w:val="both"/>
        <w:rPr>
          <w:sz w:val="24"/>
          <w:szCs w:val="24"/>
        </w:rPr>
      </w:pPr>
      <w:r w:rsidRPr="0040747B">
        <w:rPr>
          <w:sz w:val="24"/>
          <w:szCs w:val="24"/>
        </w:rPr>
        <w:t>участник отбора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 (кроме участников отбора – граждан, ведущих личные подсобные хозяйства).</w:t>
      </w:r>
    </w:p>
    <w:p w:rsidR="000D68A3" w:rsidRPr="0040747B" w:rsidRDefault="000D68A3" w:rsidP="000D68A3">
      <w:pPr>
        <w:ind w:firstLine="708"/>
        <w:jc w:val="both"/>
        <w:rPr>
          <w:sz w:val="24"/>
          <w:szCs w:val="24"/>
        </w:rPr>
      </w:pPr>
      <w:r w:rsidRPr="0040747B">
        <w:rPr>
          <w:sz w:val="24"/>
          <w:szCs w:val="24"/>
        </w:rPr>
        <w:t>Участник отбора согласен на публикацию (размещение) в информационно-телекоммуникационной сети «Интернет» информации об участнике отбора, связанной с отбором.</w:t>
      </w:r>
    </w:p>
    <w:p w:rsidR="000D68A3" w:rsidRPr="004F1939" w:rsidRDefault="000D68A3" w:rsidP="000D68A3">
      <w:pPr>
        <w:ind w:firstLine="708"/>
        <w:jc w:val="both"/>
        <w:rPr>
          <w:sz w:val="24"/>
          <w:szCs w:val="24"/>
        </w:rPr>
      </w:pPr>
      <w:r w:rsidRPr="0040747B">
        <w:rPr>
          <w:sz w:val="24"/>
          <w:szCs w:val="24"/>
        </w:rPr>
        <w:t>Участник</w:t>
      </w:r>
      <w:r w:rsidRPr="004F1939">
        <w:rPr>
          <w:sz w:val="24"/>
          <w:szCs w:val="24"/>
        </w:rPr>
        <w:t xml:space="preserve"> отбора согласен на обработку персональных данных </w:t>
      </w:r>
      <w:r w:rsidR="00D95C9E" w:rsidRPr="004F1939">
        <w:rPr>
          <w:sz w:val="24"/>
          <w:szCs w:val="24"/>
        </w:rPr>
        <w:t>(в случае если участник отбора является физическом лицом, зарегистрированным в качестве индивидуального предпринимателя, либо гражданином, ведущим личное подсобное хозяйство)</w:t>
      </w:r>
      <w:r w:rsidRPr="004F1939">
        <w:rPr>
          <w:sz w:val="24"/>
          <w:szCs w:val="24"/>
        </w:rPr>
        <w:t>.</w:t>
      </w:r>
    </w:p>
    <w:p w:rsidR="000D68A3" w:rsidRPr="004F1939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4F1939">
        <w:rPr>
          <w:sz w:val="24"/>
          <w:szCs w:val="24"/>
        </w:rPr>
        <w:t xml:space="preserve">Участник отбора использует право на освобождение от исполнения обязанностей налогоплательщика, связанных с исчислением и уплатой налога на добавленную стоимость_____. </w:t>
      </w:r>
    </w:p>
    <w:p w:rsidR="000D68A3" w:rsidRPr="003A1459" w:rsidRDefault="003A1459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i/>
          <w:iCs/>
          <w:sz w:val="16"/>
          <w:szCs w:val="16"/>
        </w:rPr>
      </w:pPr>
      <w:r>
        <w:rPr>
          <w:i/>
          <w:iCs/>
          <w:sz w:val="24"/>
          <w:szCs w:val="24"/>
        </w:rPr>
        <w:t xml:space="preserve">      </w:t>
      </w:r>
      <w:r w:rsidR="000D68A3" w:rsidRPr="003A1459">
        <w:rPr>
          <w:i/>
          <w:iCs/>
          <w:sz w:val="16"/>
          <w:szCs w:val="16"/>
        </w:rPr>
        <w:t>(да/нет)</w:t>
      </w:r>
    </w:p>
    <w:p w:rsidR="000D68A3" w:rsidRPr="004F1939" w:rsidRDefault="000D68A3" w:rsidP="001A2B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1939">
        <w:rPr>
          <w:sz w:val="24"/>
          <w:szCs w:val="24"/>
        </w:rPr>
        <w:t xml:space="preserve">С Порядком </w:t>
      </w:r>
      <w:r w:rsidR="00C02073" w:rsidRPr="004F1939">
        <w:rPr>
          <w:sz w:val="24"/>
          <w:szCs w:val="24"/>
        </w:rPr>
        <w:t xml:space="preserve">проведения </w:t>
      </w:r>
      <w:r w:rsidRPr="004F1939">
        <w:rPr>
          <w:sz w:val="24"/>
          <w:szCs w:val="24"/>
        </w:rPr>
        <w:t xml:space="preserve">отбора проектов </w:t>
      </w:r>
      <w:r w:rsidR="00363116">
        <w:rPr>
          <w:sz w:val="24"/>
          <w:szCs w:val="24"/>
        </w:rPr>
        <w:t xml:space="preserve">на </w:t>
      </w:r>
      <w:r w:rsidR="00363116" w:rsidRPr="004F1939">
        <w:rPr>
          <w:sz w:val="24"/>
          <w:szCs w:val="24"/>
        </w:rPr>
        <w:t>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</w:t>
      </w:r>
      <w:r w:rsidR="007D6324">
        <w:rPr>
          <w:sz w:val="24"/>
          <w:szCs w:val="24"/>
        </w:rPr>
        <w:t xml:space="preserve"> </w:t>
      </w:r>
      <w:proofErr w:type="gramStart"/>
      <w:r w:rsidR="001A2BF1" w:rsidRPr="004F1939">
        <w:rPr>
          <w:sz w:val="24"/>
          <w:szCs w:val="24"/>
        </w:rPr>
        <w:t>о</w:t>
      </w:r>
      <w:r w:rsidRPr="004F1939">
        <w:rPr>
          <w:sz w:val="24"/>
          <w:szCs w:val="24"/>
        </w:rPr>
        <w:t>знакомлен</w:t>
      </w:r>
      <w:proofErr w:type="gramEnd"/>
      <w:r w:rsidRPr="004F1939">
        <w:rPr>
          <w:sz w:val="24"/>
          <w:szCs w:val="24"/>
        </w:rPr>
        <w:t>.</w:t>
      </w:r>
    </w:p>
    <w:p w:rsidR="000D68A3" w:rsidRPr="004F1939" w:rsidRDefault="000D68A3" w:rsidP="000D68A3">
      <w:pPr>
        <w:spacing w:line="264" w:lineRule="auto"/>
        <w:ind w:firstLine="720"/>
        <w:jc w:val="both"/>
        <w:rPr>
          <w:sz w:val="24"/>
          <w:szCs w:val="24"/>
        </w:rPr>
      </w:pPr>
      <w:r w:rsidRPr="004F1939">
        <w:rPr>
          <w:sz w:val="24"/>
          <w:szCs w:val="24"/>
        </w:rPr>
        <w:t>Участник отбора представил в министерство сельского хозяйства и продовольственных ресурсов Нижегородской области полный пакет документов, составляющих заявочную документацию.</w:t>
      </w:r>
    </w:p>
    <w:p w:rsidR="000D68A3" w:rsidRPr="00C4747E" w:rsidRDefault="000D68A3" w:rsidP="000D68A3">
      <w:pPr>
        <w:spacing w:line="264" w:lineRule="auto"/>
        <w:rPr>
          <w:noProof/>
          <w:sz w:val="16"/>
          <w:szCs w:val="16"/>
        </w:rPr>
      </w:pPr>
      <w:r w:rsidRPr="00C4747E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C4747E" w:rsidRDefault="000D68A3" w:rsidP="000D68A3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C4747E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0D68A3" w:rsidRPr="00C4747E" w:rsidRDefault="000D68A3" w:rsidP="000D68A3">
      <w:pPr>
        <w:spacing w:line="264" w:lineRule="auto"/>
        <w:rPr>
          <w:noProof/>
          <w:sz w:val="16"/>
          <w:szCs w:val="16"/>
        </w:rPr>
      </w:pPr>
      <w:r w:rsidRPr="00C4747E">
        <w:rPr>
          <w:noProof/>
          <w:sz w:val="24"/>
          <w:szCs w:val="28"/>
        </w:rPr>
        <w:t>________________________________________________________________________________</w:t>
      </w:r>
    </w:p>
    <w:p w:rsidR="000D68A3" w:rsidRPr="003A1459" w:rsidRDefault="000D68A3" w:rsidP="000D68A3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4"/>
          <w:szCs w:val="24"/>
        </w:rPr>
      </w:pPr>
      <w:r w:rsidRPr="003A1459">
        <w:rPr>
          <w:sz w:val="24"/>
          <w:szCs w:val="24"/>
        </w:rPr>
        <w:t>К настоящей заявке прилагаются документы на ____ листах (опись документов, составляющих заявочную документацию, прилагается).</w:t>
      </w:r>
    </w:p>
    <w:tbl>
      <w:tblPr>
        <w:tblW w:w="98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0D68A3" w:rsidRPr="000E33E8" w:rsidTr="0023741F">
        <w:trPr>
          <w:trHeight w:val="1339"/>
        </w:trPr>
        <w:tc>
          <w:tcPr>
            <w:tcW w:w="5508" w:type="dxa"/>
          </w:tcPr>
          <w:p w:rsidR="000D68A3" w:rsidRPr="00C4747E" w:rsidRDefault="000D68A3" w:rsidP="0023741F">
            <w:pPr>
              <w:tabs>
                <w:tab w:val="left" w:pos="0"/>
              </w:tabs>
              <w:snapToGrid w:val="0"/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C4747E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 w:val="24"/>
                <w:szCs w:val="28"/>
              </w:rPr>
            </w:pPr>
            <w:r w:rsidRPr="00C4747E">
              <w:rPr>
                <w:sz w:val="24"/>
                <w:szCs w:val="28"/>
              </w:rPr>
              <w:t xml:space="preserve">                                                              </w:t>
            </w: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4"/>
                <w:szCs w:val="28"/>
              </w:rPr>
            </w:pPr>
          </w:p>
          <w:p w:rsidR="000D68A3" w:rsidRPr="00C4747E" w:rsidRDefault="000D68A3" w:rsidP="0023741F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C4747E">
              <w:rPr>
                <w:sz w:val="24"/>
                <w:szCs w:val="28"/>
              </w:rPr>
              <w:t>__________________ 20__ г.</w:t>
            </w:r>
          </w:p>
          <w:p w:rsidR="000D68A3" w:rsidRPr="00C4747E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C4747E">
              <w:rPr>
                <w:i/>
                <w:sz w:val="16"/>
                <w:szCs w:val="16"/>
              </w:rPr>
              <w:t>дата представления заявки на участие</w:t>
            </w:r>
          </w:p>
          <w:p w:rsidR="000D68A3" w:rsidRPr="000E33E8" w:rsidRDefault="000D68A3" w:rsidP="0023741F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24"/>
                <w:szCs w:val="28"/>
              </w:rPr>
            </w:pPr>
            <w:r w:rsidRPr="00C4747E">
              <w:rPr>
                <w:i/>
                <w:sz w:val="16"/>
                <w:szCs w:val="16"/>
              </w:rPr>
              <w:t xml:space="preserve"> в отборе, печать (при наличии)</w:t>
            </w:r>
          </w:p>
        </w:tc>
      </w:tr>
    </w:tbl>
    <w:p w:rsidR="009E2586" w:rsidRDefault="009E2586" w:rsidP="000D68A3"/>
    <w:sectPr w:rsidR="009E2586" w:rsidSect="0040747B">
      <w:headerReference w:type="default" r:id="rId7"/>
      <w:pgSz w:w="11906" w:h="16838"/>
      <w:pgMar w:top="1134" w:right="850" w:bottom="851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CD" w:rsidRDefault="002223CD" w:rsidP="0040747B">
      <w:r>
        <w:separator/>
      </w:r>
    </w:p>
  </w:endnote>
  <w:endnote w:type="continuationSeparator" w:id="0">
    <w:p w:rsidR="002223CD" w:rsidRDefault="002223CD" w:rsidP="0040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CD" w:rsidRDefault="002223CD" w:rsidP="0040747B">
      <w:r>
        <w:separator/>
      </w:r>
    </w:p>
  </w:footnote>
  <w:footnote w:type="continuationSeparator" w:id="0">
    <w:p w:rsidR="002223CD" w:rsidRDefault="002223CD" w:rsidP="0040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091291"/>
      <w:docPartObj>
        <w:docPartGallery w:val="Page Numbers (Top of Page)"/>
        <w:docPartUnique/>
      </w:docPartObj>
    </w:sdtPr>
    <w:sdtContent>
      <w:p w:rsidR="0040747B" w:rsidRDefault="0040747B">
        <w:pPr>
          <w:pStyle w:val="a4"/>
          <w:jc w:val="center"/>
        </w:pPr>
        <w:r w:rsidRPr="0040747B">
          <w:rPr>
            <w:sz w:val="18"/>
          </w:rPr>
          <w:fldChar w:fldCharType="begin"/>
        </w:r>
        <w:r w:rsidRPr="0040747B">
          <w:rPr>
            <w:sz w:val="18"/>
          </w:rPr>
          <w:instrText>PAGE   \* MERGEFORMAT</w:instrText>
        </w:r>
        <w:r w:rsidRPr="0040747B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40747B">
          <w:rPr>
            <w:sz w:val="18"/>
          </w:rPr>
          <w:fldChar w:fldCharType="end"/>
        </w:r>
      </w:p>
    </w:sdtContent>
  </w:sdt>
  <w:p w:rsidR="0040747B" w:rsidRDefault="004074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A3"/>
    <w:rsid w:val="000D68A3"/>
    <w:rsid w:val="001A2BF1"/>
    <w:rsid w:val="002223CD"/>
    <w:rsid w:val="00282FB3"/>
    <w:rsid w:val="00315F88"/>
    <w:rsid w:val="00363116"/>
    <w:rsid w:val="003767D4"/>
    <w:rsid w:val="003A1459"/>
    <w:rsid w:val="0040747B"/>
    <w:rsid w:val="004F1939"/>
    <w:rsid w:val="00575845"/>
    <w:rsid w:val="005A40D3"/>
    <w:rsid w:val="005B44D5"/>
    <w:rsid w:val="00637C9B"/>
    <w:rsid w:val="006A7E80"/>
    <w:rsid w:val="006E0747"/>
    <w:rsid w:val="0078373C"/>
    <w:rsid w:val="007D6324"/>
    <w:rsid w:val="00977779"/>
    <w:rsid w:val="009D79EC"/>
    <w:rsid w:val="009E2586"/>
    <w:rsid w:val="00A637EC"/>
    <w:rsid w:val="00AA5667"/>
    <w:rsid w:val="00BE2552"/>
    <w:rsid w:val="00C02073"/>
    <w:rsid w:val="00C4747E"/>
    <w:rsid w:val="00C712C7"/>
    <w:rsid w:val="00CE4774"/>
    <w:rsid w:val="00D43919"/>
    <w:rsid w:val="00D87C72"/>
    <w:rsid w:val="00D937C2"/>
    <w:rsid w:val="00D95C9E"/>
    <w:rsid w:val="00DA0888"/>
    <w:rsid w:val="00EB7395"/>
    <w:rsid w:val="00F254B4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39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407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7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74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74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0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439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4074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7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074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747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Усова Ирина</cp:lastModifiedBy>
  <cp:revision>23</cp:revision>
  <dcterms:created xsi:type="dcterms:W3CDTF">2022-10-27T13:56:00Z</dcterms:created>
  <dcterms:modified xsi:type="dcterms:W3CDTF">2023-08-04T11:17:00Z</dcterms:modified>
</cp:coreProperties>
</file>