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55" w:rsidRDefault="00FB45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4555" w:rsidRDefault="00FB4555">
      <w:pPr>
        <w:pStyle w:val="ConsPlusNormal"/>
        <w:ind w:firstLine="540"/>
        <w:jc w:val="both"/>
        <w:outlineLvl w:val="0"/>
      </w:pPr>
    </w:p>
    <w:p w:rsidR="00FB4555" w:rsidRDefault="00FB4555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23 октября 2023 года N 23846-302-307</w:t>
      </w:r>
      <w:proofErr w:type="gramEnd"/>
    </w:p>
    <w:p w:rsidR="00FB4555" w:rsidRDefault="00FB45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FB4555" w:rsidRDefault="00FB4555">
      <w:pPr>
        <w:pStyle w:val="ConsPlusTitle"/>
        <w:jc w:val="center"/>
      </w:pPr>
      <w:r>
        <w:t>РЕСУРСОВ НИЖЕГОРОДСКОЙ ОБЛАСТИ</w:t>
      </w:r>
    </w:p>
    <w:p w:rsidR="00FB4555" w:rsidRDefault="00FB4555">
      <w:pPr>
        <w:pStyle w:val="ConsPlusTitle"/>
        <w:ind w:firstLine="540"/>
        <w:jc w:val="both"/>
      </w:pPr>
    </w:p>
    <w:p w:rsidR="00FB4555" w:rsidRDefault="00FB4555">
      <w:pPr>
        <w:pStyle w:val="ConsPlusTitle"/>
        <w:jc w:val="center"/>
      </w:pPr>
      <w:r>
        <w:t>ПРИКАЗ</w:t>
      </w:r>
    </w:p>
    <w:p w:rsidR="00FB4555" w:rsidRDefault="00FB4555">
      <w:pPr>
        <w:pStyle w:val="ConsPlusTitle"/>
        <w:jc w:val="center"/>
      </w:pPr>
      <w:r>
        <w:t>от 11 октября</w:t>
      </w:r>
      <w:bookmarkStart w:id="0" w:name="_GoBack"/>
      <w:bookmarkEnd w:id="0"/>
      <w:r>
        <w:t xml:space="preserve"> 2023 г. N 307</w:t>
      </w:r>
    </w:p>
    <w:p w:rsidR="00FB4555" w:rsidRDefault="00FB4555">
      <w:pPr>
        <w:pStyle w:val="ConsPlusTitle"/>
        <w:ind w:firstLine="540"/>
        <w:jc w:val="both"/>
      </w:pPr>
    </w:p>
    <w:p w:rsidR="00FB4555" w:rsidRDefault="00FB4555">
      <w:pPr>
        <w:pStyle w:val="ConsPlusTitle"/>
        <w:jc w:val="center"/>
      </w:pPr>
      <w:r>
        <w:t>О ВНЕСЕНИИ ИЗМЕНЕНИЙ В ПОРЯДОК ПОЛУЧЕНИЯ РАЗРЕШЕНИЯ</w:t>
      </w:r>
    </w:p>
    <w:p w:rsidR="00FB4555" w:rsidRDefault="00FB4555">
      <w:pPr>
        <w:pStyle w:val="ConsPlusTitle"/>
        <w:jc w:val="center"/>
      </w:pPr>
      <w:r>
        <w:t xml:space="preserve">ПРЕДСТАВИТЕЛЯ НАНИМАТЕЛЯ НА УЧАСТИЕ НА </w:t>
      </w:r>
      <w:proofErr w:type="gramStart"/>
      <w:r>
        <w:t>БЕЗВОЗМЕЗДНОЙ</w:t>
      </w:r>
      <w:proofErr w:type="gramEnd"/>
    </w:p>
    <w:p w:rsidR="00FB4555" w:rsidRDefault="00FB4555">
      <w:pPr>
        <w:pStyle w:val="ConsPlusTitle"/>
        <w:jc w:val="center"/>
      </w:pPr>
      <w:r>
        <w:t>ОСНОВЕ В УПРАВЛЕНИИ НЕКОММЕРЧЕСКИМИ ОРГАНИЗАЦИЯМИ,</w:t>
      </w:r>
    </w:p>
    <w:p w:rsidR="00FB4555" w:rsidRDefault="00FB4555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СЕЛЬСКОГО ХОЗЯЙСТВА</w:t>
      </w:r>
    </w:p>
    <w:p w:rsidR="00FB4555" w:rsidRDefault="00FB4555">
      <w:pPr>
        <w:pStyle w:val="ConsPlusTitle"/>
        <w:jc w:val="center"/>
      </w:pPr>
      <w:r>
        <w:t>И ПРОДОВОЛЬСТВЕННЫХ РЕСУРСОВ НИЖЕГОРОДСКОЙ ОБЛАСТИ</w:t>
      </w:r>
    </w:p>
    <w:p w:rsidR="00FB4555" w:rsidRDefault="00FB4555">
      <w:pPr>
        <w:pStyle w:val="ConsPlusTitle"/>
        <w:jc w:val="center"/>
      </w:pPr>
      <w:r>
        <w:t>ОТ 4 ИЮНЯ 2020 Г. N 85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  <w:r>
        <w:t>Приказываю: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некоммерческими организациями, утвержденный приказом министерства сельского хозяйства и продовольственных ресурсов Нижегородской области от 4 июня 2020 г. N 85, изменения, изложив в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jc w:val="right"/>
      </w:pPr>
      <w:r>
        <w:t>Министр</w:t>
      </w:r>
    </w:p>
    <w:p w:rsidR="00FB4555" w:rsidRDefault="00FB4555">
      <w:pPr>
        <w:pStyle w:val="ConsPlusNormal"/>
        <w:jc w:val="right"/>
      </w:pPr>
      <w:r>
        <w:t>Н.К.ДЕНИСОВ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jc w:val="right"/>
        <w:outlineLvl w:val="0"/>
      </w:pPr>
      <w:r>
        <w:t>Приложение</w:t>
      </w:r>
    </w:p>
    <w:p w:rsidR="00FB4555" w:rsidRDefault="00FB4555">
      <w:pPr>
        <w:pStyle w:val="ConsPlusNormal"/>
        <w:jc w:val="right"/>
      </w:pPr>
      <w:r>
        <w:t>к приказу министерства сельского</w:t>
      </w:r>
    </w:p>
    <w:p w:rsidR="00FB4555" w:rsidRDefault="00FB4555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FB4555" w:rsidRDefault="00FB4555">
      <w:pPr>
        <w:pStyle w:val="ConsPlusNormal"/>
        <w:jc w:val="right"/>
      </w:pPr>
      <w:r>
        <w:t>ресурсов Нижегородской области</w:t>
      </w:r>
    </w:p>
    <w:p w:rsidR="00FB4555" w:rsidRDefault="00FB4555">
      <w:pPr>
        <w:pStyle w:val="ConsPlusNormal"/>
        <w:jc w:val="right"/>
      </w:pPr>
      <w:r>
        <w:t>от 11.10.2023 N 307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jc w:val="right"/>
      </w:pPr>
      <w:r>
        <w:t>"Утвержден</w:t>
      </w:r>
    </w:p>
    <w:p w:rsidR="00FB4555" w:rsidRDefault="00FB4555">
      <w:pPr>
        <w:pStyle w:val="ConsPlusNormal"/>
        <w:jc w:val="right"/>
      </w:pPr>
      <w:r>
        <w:t>приказом министерства сельского</w:t>
      </w:r>
    </w:p>
    <w:p w:rsidR="00FB4555" w:rsidRDefault="00FB4555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FB4555" w:rsidRDefault="00FB4555">
      <w:pPr>
        <w:pStyle w:val="ConsPlusNormal"/>
        <w:jc w:val="right"/>
      </w:pPr>
      <w:r>
        <w:t>ресурсов Нижегородской области</w:t>
      </w:r>
    </w:p>
    <w:p w:rsidR="00FB4555" w:rsidRDefault="00FB4555">
      <w:pPr>
        <w:pStyle w:val="ConsPlusNormal"/>
        <w:jc w:val="right"/>
      </w:pPr>
      <w:r>
        <w:t>от 4 июня 2020 г. N 85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Title"/>
        <w:jc w:val="center"/>
      </w:pPr>
      <w:bookmarkStart w:id="1" w:name="P39"/>
      <w:bookmarkEnd w:id="1"/>
      <w:r>
        <w:t>ПОРЯДОК</w:t>
      </w:r>
    </w:p>
    <w:p w:rsidR="00FB4555" w:rsidRDefault="00FB4555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FB4555" w:rsidRDefault="00FB4555">
      <w:pPr>
        <w:pStyle w:val="ConsPlusTitle"/>
        <w:jc w:val="center"/>
      </w:pPr>
      <w:r>
        <w:t>НА БЕЗВОЗМЕЗДНОЙ ОСНОВЕ В УПРАВЛЕНИИ</w:t>
      </w:r>
    </w:p>
    <w:p w:rsidR="00FB4555" w:rsidRDefault="00FB4555">
      <w:pPr>
        <w:pStyle w:val="ConsPlusTitle"/>
        <w:jc w:val="center"/>
      </w:pPr>
      <w:r>
        <w:t>НЕКОММЕРЧЕСКИМИ ОРГАНИЗАЦИЯМИ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jc w:val="center"/>
      </w:pPr>
      <w:r>
        <w:t>(далее - Порядок)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7">
        <w:r>
          <w:rPr>
            <w:color w:val="0000FF"/>
          </w:rPr>
          <w:t>подпунктом "б" пункта 3 части 1 статьи 17</w:t>
        </w:r>
      </w:hyperlink>
      <w:r>
        <w:t xml:space="preserve"> </w:t>
      </w:r>
      <w:r>
        <w:lastRenderedPageBreak/>
        <w:t>Федерального закона от 27 июля 2004 г. N 79-ФЗ "О государственной гражданской службе Российской Федерации" устанавливает процедуру получения государственными гражданскими служащими Нижегородской области, представителем нанимателя для которых является министр сельского хозяйства и продовольственных ресурсов Нижегородской области (далее - гражданские служащие, министр), разрешения министра на участие на безвозмездной основе</w:t>
      </w:r>
      <w:proofErr w:type="gramEnd"/>
      <w:r>
        <w:t xml:space="preserve"> </w:t>
      </w:r>
      <w:proofErr w:type="gramStart"/>
      <w:r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FB4555" w:rsidRDefault="00FB4555">
      <w:pPr>
        <w:pStyle w:val="ConsPlusNormal"/>
        <w:spacing w:before="220"/>
        <w:ind w:firstLine="540"/>
        <w:jc w:val="both"/>
      </w:pPr>
      <w:r>
        <w:t>2. Участие гражданского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 До получения разрешения министра гражданскому служащему запрещается участие на безвозмездной основе в управлении некоммерческой организацией.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разрешения на участие на безвозмездной основе в управлении некоммерческой организацией гражданский служащий подает письменное </w:t>
      </w:r>
      <w:hyperlink w:anchor="P95">
        <w:r>
          <w:rPr>
            <w:color w:val="0000FF"/>
          </w:rPr>
          <w:t>заявление</w:t>
        </w:r>
      </w:hyperlink>
      <w:r>
        <w:t xml:space="preserve"> о разрешении на участие на безвозмездной основе в управлении некоммерческой организацией на имя министра по форме согласно приложению к настоящему Порядку (далее - заявление) путем направления в управление по профилактике коррупционных правонарушений Нижегородской области (далее - Управление), обеспечивающее в соответствии с </w:t>
      </w:r>
      <w:hyperlink r:id="rId8">
        <w:r>
          <w:rPr>
            <w:color w:val="0000FF"/>
          </w:rPr>
          <w:t>пунктом 3.1 раздела 3</w:t>
        </w:r>
        <w:proofErr w:type="gramEnd"/>
      </w:hyperlink>
      <w:r>
        <w:t xml:space="preserve"> Положения об Управлении, утвержденного постановлением Правительства Нижегородской области от 30 августа 2019 г. N 614, соблюдение государственными гражданскими служащими органов исполнительной власти Нижегородской области, находящихся на кадровом обслуживании в министерстве кадровой политики Нижегородской области, запретов, ограничений и требований, установленных в целях противодействия коррупции.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4. Заявление должно содержать следующие сведения: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1) фамилия, имя, отчество (при наличии) заявителя, должность, которую он замещает;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2) полное наименование некоммерческой организации, в управлении которой планируется участие на безвозмездной основе, идентификационный номер налогоплательщика, ее юридический и фактический адрес, контактный номер телефона руководителя;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3) дата начала и окончания, форма и основания участия в управлении некоммерческой организацией;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4) иные сведения, которые лицо, подающее заявление, считает необходимым сообщить.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К заявлению прилагается копия устава организации.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5. Заявление направляется любым из следующих способов: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- через почтовое отделение;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- нарочными, курьерами;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- лично заявителем.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 xml:space="preserve">6. В день поступления в Управление заявление регистрируется </w:t>
      </w:r>
      <w:proofErr w:type="gramStart"/>
      <w:r>
        <w:t>в журнале регистрации заявлений о разрешении на участие на безвозмездной основе в управлении</w:t>
      </w:r>
      <w:proofErr w:type="gramEnd"/>
      <w:r>
        <w:t xml:space="preserve"> некоммерческими организациями.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lastRenderedPageBreak/>
        <w:t xml:space="preserve">7. Управление осуществляет рассмотрение заявления и подготовку мотивированного заключения на него о возможности (невозможности) участия гражданского служащего в управлении некоммерческой организацией (далее - мотивированное заключение) в сроки, установленные </w:t>
      </w:r>
      <w:hyperlink w:anchor="P67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8. При подготовке мотивированного заключения сотрудники Управления могут с согласия гражданского служащего, представившего заявление, проводить с ним беседу и получать от него письменные пояснения.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В случае необходимости получения дополнительных материалов для подготовки мотивированного заключения руководителем Управления направляются запросы в государственные органы, их структурные подразделения, органы местного самоуправления, заинтересованные организации.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9. Мотивированное заключение должно содержать: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б) информацию, представленную гражданским служащим в письменном пояснении к заявлению, полученную при беседе с ним (при ее наличии), а также информацию, полученную по запросам от государственных органов, их структурных подразделений, органов местного самоуправления, организаций, в случае, если такие запросы направлялись;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заявления.</w:t>
      </w:r>
    </w:p>
    <w:p w:rsidR="00FB4555" w:rsidRDefault="00FB4555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10. </w:t>
      </w:r>
      <w:proofErr w:type="gramStart"/>
      <w:r>
        <w:t>Заявление, а также мотивированное заключение в течение 14 рабочих дней со дня, следующего за днем регистрации заявления, а в случае направления запросов, указанных в пункте 8 настоящего Порядка, - в течение 30 календарных дней со дня, следующего за днем регистрации заявления, направляются министру для принятия одного из решений, предусмотренных пунктом 11 настоящего Порядка.</w:t>
      </w:r>
      <w:proofErr w:type="gramEnd"/>
    </w:p>
    <w:p w:rsidR="00FB4555" w:rsidRDefault="00FB4555">
      <w:pPr>
        <w:pStyle w:val="ConsPlusNormal"/>
        <w:spacing w:before="220"/>
        <w:ind w:firstLine="540"/>
        <w:jc w:val="both"/>
      </w:pPr>
      <w:r>
        <w:t>11. По результатам рассмотрения заявления и мотивированного заключения Управления министр в течение 7 рабочих дней принимает одно из следующих решений: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а) разрешает гражданскому служащему участвовать на безвозмездной основе в управлении некоммерческой организацией;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б) отказывает гражданскому служащему в удовлетворении заявления;</w:t>
      </w:r>
    </w:p>
    <w:p w:rsidR="00FB4555" w:rsidRDefault="00FB4555">
      <w:pPr>
        <w:pStyle w:val="ConsPlusNormal"/>
        <w:spacing w:before="220"/>
        <w:ind w:firstLine="540"/>
        <w:jc w:val="both"/>
      </w:pPr>
      <w:proofErr w:type="gramStart"/>
      <w:r>
        <w:t>в) направляет заявление и мотивированное заключение на рассмотрение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образованной в министерстве сельского хозяйства и продовольственных ресурсов Нижегородской области (далее соответственно - комиссия, министерство),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</w:t>
      </w:r>
      <w:proofErr w:type="gramEnd"/>
      <w:r>
        <w:t xml:space="preserve"> организацией.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 xml:space="preserve">Комиссия рассматривает представленные документы в порядке и сроки, установленные </w:t>
      </w:r>
      <w:hyperlink r:id="rId9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утвержденным приказом министерства от 27 августа 2020 г. N 151. По результатам рассмотрения комиссия рекомендует министру принять решение о разрешении гражданскому служащему участвовать в управлении некоммерческой организацией на безвозмездной основе либо отказать гражданскому служащему в удовлетворении заявления.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 xml:space="preserve">12. Решение оформляется путем издания приказа министерства. Проект приказа </w:t>
      </w:r>
      <w:r>
        <w:lastRenderedPageBreak/>
        <w:t>подготавливается Управлением в течение 3 рабочих дней со дня получения Управлением соответствующего решения министра.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13. О принятом министром решении Управление уведомляет заявителя в течение 2 рабочих дней со дня поступления в Управление приказа министерства, принятого в соответствии с пунктом 12 настоящего Порядка.</w:t>
      </w:r>
    </w:p>
    <w:p w:rsidR="00FB4555" w:rsidRDefault="00FB4555">
      <w:pPr>
        <w:pStyle w:val="ConsPlusNormal"/>
        <w:spacing w:before="220"/>
        <w:ind w:firstLine="540"/>
        <w:jc w:val="both"/>
      </w:pPr>
      <w:r>
        <w:t>14. Заявление с приказом министерства приобщается к личному делу гражданского служащего.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jc w:val="right"/>
        <w:outlineLvl w:val="1"/>
      </w:pPr>
      <w:r>
        <w:t>Приложение</w:t>
      </w:r>
    </w:p>
    <w:p w:rsidR="00FB4555" w:rsidRDefault="00FB4555">
      <w:pPr>
        <w:pStyle w:val="ConsPlusNormal"/>
        <w:jc w:val="right"/>
      </w:pPr>
      <w:r>
        <w:t>к Порядку получения разрешения</w:t>
      </w:r>
    </w:p>
    <w:p w:rsidR="00FB4555" w:rsidRDefault="00FB4555">
      <w:pPr>
        <w:pStyle w:val="ConsPlusNormal"/>
        <w:jc w:val="right"/>
      </w:pPr>
      <w:r>
        <w:t>представителя нанимателя на участие</w:t>
      </w:r>
    </w:p>
    <w:p w:rsidR="00FB4555" w:rsidRDefault="00FB4555">
      <w:pPr>
        <w:pStyle w:val="ConsPlusNormal"/>
        <w:jc w:val="right"/>
      </w:pPr>
      <w:r>
        <w:t>на безвозмездной основе в управлении</w:t>
      </w:r>
    </w:p>
    <w:p w:rsidR="00FB4555" w:rsidRDefault="00FB4555">
      <w:pPr>
        <w:pStyle w:val="ConsPlusNormal"/>
        <w:jc w:val="right"/>
      </w:pPr>
      <w:r>
        <w:t>некоммерческими организациями</w:t>
      </w:r>
    </w:p>
    <w:p w:rsidR="00FB4555" w:rsidRDefault="00FB45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right"/>
            </w:pPr>
            <w:r>
              <w:t xml:space="preserve">Министру сельского хозяйства и </w:t>
            </w:r>
            <w:proofErr w:type="gramStart"/>
            <w:r>
              <w:t>продовольственных</w:t>
            </w:r>
            <w:proofErr w:type="gramEnd"/>
          </w:p>
          <w:p w:rsidR="00FB4555" w:rsidRDefault="00FB4555">
            <w:pPr>
              <w:pStyle w:val="ConsPlusNormal"/>
              <w:jc w:val="right"/>
            </w:pPr>
            <w:r>
              <w:t>ресурсов Нижегородской области</w:t>
            </w:r>
          </w:p>
          <w:p w:rsidR="00FB4555" w:rsidRDefault="00FB4555">
            <w:pPr>
              <w:pStyle w:val="ConsPlusNormal"/>
              <w:jc w:val="right"/>
            </w:pPr>
            <w:r>
              <w:t>______________________________________</w:t>
            </w:r>
          </w:p>
          <w:p w:rsidR="00FB4555" w:rsidRDefault="00FB4555">
            <w:pPr>
              <w:pStyle w:val="ConsPlusNormal"/>
              <w:jc w:val="right"/>
            </w:pPr>
            <w:r>
              <w:t>(фамилия, имя, отчество (при наличии))</w:t>
            </w:r>
          </w:p>
          <w:p w:rsidR="00FB4555" w:rsidRDefault="00FB4555">
            <w:pPr>
              <w:pStyle w:val="ConsPlusNormal"/>
              <w:jc w:val="right"/>
            </w:pPr>
            <w:r>
              <w:t>от ____________________________________</w:t>
            </w:r>
          </w:p>
          <w:p w:rsidR="00FB4555" w:rsidRDefault="00FB4555">
            <w:pPr>
              <w:pStyle w:val="ConsPlusNormal"/>
              <w:jc w:val="right"/>
            </w:pPr>
            <w:r>
              <w:t>(фамилия, имя, отчество (при наличии))</w:t>
            </w:r>
          </w:p>
          <w:p w:rsidR="00FB4555" w:rsidRDefault="00FB4555">
            <w:pPr>
              <w:pStyle w:val="ConsPlusNormal"/>
              <w:jc w:val="right"/>
            </w:pPr>
            <w:r>
              <w:t>______________________________________</w:t>
            </w:r>
          </w:p>
          <w:p w:rsidR="00FB4555" w:rsidRDefault="00FB4555">
            <w:pPr>
              <w:pStyle w:val="ConsPlusNormal"/>
              <w:jc w:val="right"/>
            </w:pPr>
            <w:r>
              <w:t>(замещаемая должность)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center"/>
            </w:pPr>
            <w:bookmarkStart w:id="3" w:name="P95"/>
            <w:bookmarkEnd w:id="3"/>
            <w:r>
              <w:t>Заявление</w:t>
            </w:r>
          </w:p>
          <w:p w:rsidR="00FB4555" w:rsidRDefault="00FB4555">
            <w:pPr>
              <w:pStyle w:val="ConsPlusNormal"/>
              <w:jc w:val="center"/>
            </w:pPr>
            <w:r>
              <w:t>о разрешении на участие на безвозмездной основе</w:t>
            </w:r>
          </w:p>
          <w:p w:rsidR="00FB4555" w:rsidRDefault="00FB4555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both"/>
            </w:pPr>
            <w:r>
              <w:t xml:space="preserve">В соответствии с </w:t>
            </w:r>
            <w:hyperlink r:id="rId10">
              <w:r>
                <w:rPr>
                  <w:color w:val="0000FF"/>
                </w:rPr>
                <w:t>подпунктом "б" пункта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разрешить мне участвовать на безвозмездной основе в управлении: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555" w:rsidRDefault="00FB4555">
            <w:pPr>
              <w:pStyle w:val="ConsPlusNormal"/>
            </w:pPr>
          </w:p>
        </w:tc>
      </w:tr>
      <w:tr w:rsidR="00FB4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555" w:rsidRDefault="00FB4555">
            <w:pPr>
              <w:pStyle w:val="ConsPlusNormal"/>
            </w:pPr>
          </w:p>
        </w:tc>
      </w:tr>
      <w:tr w:rsidR="00FB4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555" w:rsidRDefault="00FB4555">
            <w:pPr>
              <w:pStyle w:val="ConsPlusNormal"/>
            </w:pPr>
          </w:p>
        </w:tc>
      </w:tr>
      <w:tr w:rsidR="00FB455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center"/>
            </w:pPr>
            <w:r>
              <w:t>(организация (ее полное наименование, юридический и фактический адрес, идентификационный номер налогоплательщика, контактный номер телефона руководителя), должность, даты начала и окончания, форма и основания участия в управлении организацией)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both"/>
            </w:pPr>
            <w:r>
              <w:t>Участие в управлении указанной организацией будет осуществляться в свободное от гражданской службы время и не повлечет за собой возникновения (возможности возникновения) конфликта интересов.</w:t>
            </w:r>
          </w:p>
          <w:p w:rsidR="00FB4555" w:rsidRDefault="00FB4555">
            <w:pPr>
              <w:pStyle w:val="ConsPlusNormal"/>
              <w:jc w:val="both"/>
            </w:pPr>
            <w:r>
              <w:t xml:space="preserve">При осуществлении указанной деятельности обязуюсь соблюдать требования, предусмотренные </w:t>
            </w:r>
            <w:hyperlink r:id="rId11">
              <w:r>
                <w:rPr>
                  <w:color w:val="0000FF"/>
                </w:rPr>
                <w:t>статьями 17</w:t>
              </w:r>
            </w:hyperlink>
            <w:r>
              <w:t xml:space="preserve"> и </w:t>
            </w:r>
            <w:hyperlink r:id="rId12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Федерации".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both"/>
            </w:pPr>
            <w:r>
              <w:lastRenderedPageBreak/>
              <w:t>Приложение: копия устава ___________________________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right"/>
            </w:pPr>
            <w:r>
              <w:t>__________________</w:t>
            </w:r>
          </w:p>
          <w:p w:rsidR="00FB4555" w:rsidRDefault="00FB4555">
            <w:pPr>
              <w:pStyle w:val="ConsPlusNormal"/>
              <w:jc w:val="right"/>
            </w:pPr>
            <w:r>
              <w:t>(подпись заявителя)</w:t>
            </w:r>
          </w:p>
        </w:tc>
      </w:tr>
      <w:tr w:rsidR="00FB4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4555" w:rsidRDefault="00FB4555">
            <w:pPr>
              <w:pStyle w:val="ConsPlusNormal"/>
              <w:jc w:val="right"/>
            </w:pPr>
            <w:r>
              <w:t>___________________ 20___ г.</w:t>
            </w:r>
          </w:p>
        </w:tc>
      </w:tr>
    </w:tbl>
    <w:p w:rsidR="00FB4555" w:rsidRDefault="00FB4555">
      <w:pPr>
        <w:pStyle w:val="ConsPlusNormal"/>
        <w:jc w:val="right"/>
      </w:pPr>
      <w:r>
        <w:t>".</w:t>
      </w: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ind w:firstLine="540"/>
        <w:jc w:val="both"/>
      </w:pPr>
    </w:p>
    <w:p w:rsidR="00FB4555" w:rsidRDefault="00FB45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7B6" w:rsidRDefault="001F47B6"/>
    <w:sectPr w:rsidR="001F47B6" w:rsidSect="0010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55"/>
    <w:rsid w:val="001F47B6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5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5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5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5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7&amp;n=267187&amp;dst=1002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895&amp;dst=346" TargetMode="External"/><Relationship Id="rId12" Type="http://schemas.openxmlformats.org/officeDocument/2006/relationships/hyperlink" Target="https://login.consultant.ru/link/?req=doc&amp;base=LAW&amp;n=452895&amp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7&amp;n=219029&amp;dst=100011" TargetMode="External"/><Relationship Id="rId11" Type="http://schemas.openxmlformats.org/officeDocument/2006/relationships/hyperlink" Target="https://login.consultant.ru/link/?req=doc&amp;base=LAW&amp;n=452895&amp;dst=100154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52895&amp;dst=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7&amp;n=232711&amp;dst=100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2023-12-15T12:26:00Z</dcterms:created>
  <dcterms:modified xsi:type="dcterms:W3CDTF">2023-12-15T12:27:00Z</dcterms:modified>
</cp:coreProperties>
</file>